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3531" w14:textId="649534B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Skin irritation / corrosion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10086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0A58D9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8D633C0"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A36A0C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CC26C2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9BBCBB1"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4820FA1"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C9E748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5E8F4C7"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5031D5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38911B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C791FB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DC1F2DC"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48EE43A"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15684F" w14:paraId="4B5133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C8C2CCF"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89FD5CC" w14:textId="77777777" w:rsidR="0015684F" w:rsidRDefault="0010086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6D9A95B" w14:textId="77777777" w:rsidR="0015684F" w:rsidRDefault="0010086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742F562"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ECC64AC"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3F23E8" w14:textId="77777777" w:rsidR="0015684F" w:rsidRDefault="0015684F"/>
        </w:tc>
      </w:tr>
      <w:tr w:rsidR="0015684F" w14:paraId="4AD30C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3F115C"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89B4C3" w14:textId="77777777" w:rsidR="0015684F" w:rsidRDefault="0015684F"/>
        </w:tc>
        <w:tc>
          <w:tcPr>
            <w:tcW w:w="1425" w:type="dxa"/>
            <w:tcBorders>
              <w:top w:val="outset" w:sz="6" w:space="0" w:color="auto"/>
              <w:left w:val="outset" w:sz="6" w:space="0" w:color="auto"/>
              <w:bottom w:val="outset" w:sz="6" w:space="0" w:color="FFFFFF"/>
              <w:right w:val="outset" w:sz="6" w:space="0" w:color="auto"/>
            </w:tcBorders>
          </w:tcPr>
          <w:p w14:paraId="40E87B79" w14:textId="77777777" w:rsidR="0015684F" w:rsidRDefault="0010086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D5BA9B"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6F64AA7E"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tcPr>
          <w:p w14:paraId="03ED89FB" w14:textId="77777777" w:rsidR="0015684F" w:rsidRDefault="0015684F"/>
        </w:tc>
      </w:tr>
      <w:tr w:rsidR="0015684F" w14:paraId="2AD858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8E561B"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8A091F" w14:textId="77777777" w:rsidR="0015684F" w:rsidRDefault="0010086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28CD6C2"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17AAEA" w14:textId="77777777" w:rsidR="0015684F" w:rsidRDefault="00100862">
            <w:r>
              <w:rPr>
                <w:rFonts w:ascii="Arial"/>
                <w:b/>
                <w:sz w:val="16"/>
              </w:rPr>
              <w:t>Picklist values:</w:t>
            </w:r>
            <w:r>
              <w:rPr>
                <w:rFonts w:ascii="Arial"/>
                <w:sz w:val="16"/>
              </w:rPr>
              <w:br/>
              <w:t xml:space="preserve">- skin </w:t>
            </w:r>
            <w:r>
              <w:rPr>
                <w:rFonts w:ascii="Arial"/>
                <w:sz w:val="16"/>
              </w:rPr>
              <w:t>corrosion: in vitro / ex vivo</w:t>
            </w:r>
            <w:r>
              <w:rPr>
                <w:rFonts w:ascii="Arial"/>
                <w:sz w:val="16"/>
              </w:rPr>
              <w:br/>
              <w:t>- skin irritation: in vitro / ex vivo</w:t>
            </w:r>
            <w:r>
              <w:rPr>
                <w:rFonts w:ascii="Arial"/>
                <w:sz w:val="16"/>
              </w:rPr>
              <w:br/>
              <w:t>- skin irritation: in vivo</w:t>
            </w:r>
            <w:r>
              <w:rPr>
                <w:rFonts w:ascii="Arial"/>
                <w:sz w:val="16"/>
              </w:rPr>
              <w:br/>
              <w:t>- skin irritation / corrosion, other</w:t>
            </w:r>
          </w:p>
        </w:tc>
        <w:tc>
          <w:tcPr>
            <w:tcW w:w="3709" w:type="dxa"/>
            <w:tcBorders>
              <w:top w:val="outset" w:sz="6" w:space="0" w:color="auto"/>
              <w:left w:val="outset" w:sz="6" w:space="0" w:color="auto"/>
              <w:bottom w:val="outset" w:sz="6" w:space="0" w:color="FFFFFF"/>
              <w:right w:val="outset" w:sz="6" w:space="0" w:color="auto"/>
            </w:tcBorders>
          </w:tcPr>
          <w:p w14:paraId="3704B610" w14:textId="77777777" w:rsidR="0015684F" w:rsidRDefault="00100862">
            <w:r>
              <w:rPr>
                <w:rFonts w:ascii="Arial"/>
                <w:sz w:val="16"/>
              </w:rPr>
              <w:t>From the picklist select the relevant endpoint addressed by this study summary. In some cases there is only one endpoint tit</w:t>
            </w:r>
            <w:r>
              <w:rPr>
                <w:rFonts w:ascii="Arial"/>
                <w:sz w:val="16"/>
              </w:rPr>
              <w: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w:t>
            </w:r>
            <w:r>
              <w:rPr>
                <w:rFonts w:ascii="Arial"/>
                <w:sz w:val="16"/>
              </w:rPr>
              <w:t>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w:t>
            </w:r>
            <w:r>
              <w:rPr>
                <w:rFonts w:ascii="Arial"/>
                <w:sz w:val="16"/>
              </w:rPr>
              <w:t>in silico' option does not exist, the generic endpoint title should be selected, normally with no need to fill in the adjacent text field, as '(Q)SAR' needs to be indicated in field 'Type of information' and the model should be described in field 'Justific</w:t>
            </w:r>
            <w:r>
              <w:rPr>
                <w:rFonts w:ascii="Arial"/>
                <w:sz w:val="16"/>
              </w:rPr>
              <w:t>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w:t>
            </w:r>
            <w:r>
              <w:rPr>
                <w:rFonts w:ascii="Arial"/>
                <w:sz w:val="16"/>
              </w:rPr>
              <w:t xml:space="preserve">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w:t>
            </w:r>
            <w:r>
              <w:rPr>
                <w:rFonts w:ascii="Arial"/>
                <w:sz w:val="16"/>
              </w:rPr>
              <w:t>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AC96299" w14:textId="77777777" w:rsidR="0015684F" w:rsidRDefault="00100862">
            <w:r>
              <w:rPr>
                <w:rFonts w:ascii="Arial"/>
                <w:b/>
                <w:sz w:val="16"/>
              </w:rPr>
              <w:lastRenderedPageBreak/>
              <w:t>Guidance for data migration:</w:t>
            </w:r>
            <w:r>
              <w:rPr>
                <w:rFonts w:ascii="Arial"/>
                <w:b/>
                <w:sz w:val="16"/>
              </w:rPr>
              <w:br/>
            </w:r>
            <w:r>
              <w:rPr>
                <w:rFonts w:ascii="Arial"/>
                <w:sz w:val="16"/>
              </w:rPr>
              <w:t>The relevant target phrase is selected as triggered by the value(s) of sou</w:t>
            </w:r>
            <w:r>
              <w:rPr>
                <w:rFonts w:ascii="Arial"/>
                <w:sz w:val="16"/>
              </w:rPr>
              <w:t>rce fields 'Type of method', 'Guideline' and 'Interpretation of results'. As a fallback the generic phrase 'skin irritation / corrosion' is selected and the Type of method is entered in the supplementary remarks field.</w:t>
            </w:r>
            <w:r>
              <w:rPr>
                <w:rFonts w:ascii="Arial"/>
                <w:sz w:val="16"/>
              </w:rPr>
              <w:br/>
              <w:t>Note: The generic phrase is only used</w:t>
            </w:r>
            <w:r>
              <w:rPr>
                <w:rFonts w:ascii="Arial"/>
                <w:sz w:val="16"/>
              </w:rPr>
              <w:t xml:space="preserve"> for migration, but otherwise deactivated in the picklist. For new entries a generic phrase is provided which consists of the OHT title followed by 'other', i.e. &lt;OHT title&gt;, other.</w:t>
            </w:r>
          </w:p>
        </w:tc>
      </w:tr>
      <w:tr w:rsidR="0015684F" w14:paraId="710221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D3ACC7"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98353E" w14:textId="77777777" w:rsidR="0015684F" w:rsidRDefault="0010086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93F7B65" w14:textId="77777777" w:rsidR="0015684F" w:rsidRDefault="00100862">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36D8C83" w14:textId="77777777" w:rsidR="0015684F" w:rsidRDefault="0010086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w:t>
            </w:r>
            <w:r>
              <w:rPr>
                <w:rFonts w:ascii="Arial"/>
                <w:sz w:val="16"/>
              </w:rPr>
              <w:t>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B4479F" w14:textId="77777777" w:rsidR="0015684F" w:rsidRDefault="00100862">
            <w:r>
              <w:rPr>
                <w:rFonts w:ascii="Arial"/>
                <w:sz w:val="16"/>
              </w:rPr>
              <w:t>Select the appropriate type of information, e.g. ' exper</w:t>
            </w:r>
            <w:r>
              <w:rPr>
                <w:rFonts w:ascii="Arial"/>
                <w:sz w:val="16"/>
              </w:rPr>
              <w:t>imental study', ' experimental study planned' or, if alternatives to testing apply, '(Q)SAR', 'read-across ...'. In the case of calculated data, the value 'calculation (if not (Q)SAR)' should only be chosen if the study report does not clearly indicate whe</w:t>
            </w:r>
            <w:r>
              <w:rPr>
                <w:rFonts w:ascii="Arial"/>
                <w:sz w:val="16"/>
              </w:rPr>
              <w:t>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w:t>
            </w:r>
            <w:r>
              <w:rPr>
                <w:rFonts w:ascii="Arial"/>
                <w:sz w:val="16"/>
              </w:rPr>
              <w:t>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w:t>
            </w:r>
            <w:r>
              <w:rPr>
                <w:rFonts w:ascii="Arial"/>
                <w:sz w:val="16"/>
              </w:rPr>
              <w:t>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(source) substance and refere</w:t>
            </w:r>
            <w:r>
              <w:rPr>
                <w:rFonts w:ascii="Arial"/>
                <w:sz w:val="16"/>
              </w:rPr>
              <w:t>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submission'), the submitter shou</w:t>
            </w:r>
            <w:r>
              <w:rPr>
                <w:rFonts w:ascii="Arial"/>
                <w:sz w:val="16"/>
              </w:rPr>
              <w:t xml:space="preserve">ld include as </w:t>
            </w:r>
            <w:r>
              <w:rPr>
                <w:rFonts w:ascii="Arial"/>
                <w:sz w:val="16"/>
              </w:rPr>
              <w:lastRenderedPageBreak/>
              <w:t xml:space="preserve">much information as possible on the planned study in order to support the evaluation of the proposal. Typically, this would include at least the test guideline, information on the test material, the species and the route of administration in </w:t>
            </w:r>
            <w:r>
              <w:rPr>
                <w:rFonts w:ascii="Arial"/>
                <w:sz w:val="16"/>
              </w:rPr>
              <w:t>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w:t>
            </w:r>
            <w:r>
              <w:rPr>
                <w:rFonts w:ascii="Arial"/>
                <w:sz w:val="16"/>
              </w:rPr>
              <w:t>ground material'.</w:t>
            </w:r>
          </w:p>
        </w:tc>
        <w:tc>
          <w:tcPr>
            <w:tcW w:w="2081" w:type="dxa"/>
            <w:tcBorders>
              <w:top w:val="outset" w:sz="6" w:space="0" w:color="auto"/>
              <w:left w:val="outset" w:sz="6" w:space="0" w:color="auto"/>
              <w:bottom w:val="outset" w:sz="6" w:space="0" w:color="FFFFFF"/>
              <w:right w:val="outset" w:sz="6" w:space="0" w:color="FFFFFF"/>
            </w:tcBorders>
          </w:tcPr>
          <w:p w14:paraId="7B2C63EB" w14:textId="77777777" w:rsidR="0015684F" w:rsidRDefault="0015684F"/>
        </w:tc>
      </w:tr>
      <w:tr w:rsidR="0015684F" w14:paraId="7F5767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C4C61D"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F12E77" w14:textId="77777777" w:rsidR="0015684F" w:rsidRDefault="0010086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B903C50"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667B91" w14:textId="77777777" w:rsidR="0015684F" w:rsidRDefault="00100862">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19F2D7D" w14:textId="77777777" w:rsidR="0015684F" w:rsidRDefault="00100862">
            <w:r>
              <w:rPr>
                <w:rFonts w:ascii="Arial"/>
                <w:sz w:val="16"/>
              </w:rPr>
              <w:t>Indicate the adequacy of a (robust) study</w:t>
            </w:r>
            <w:r>
              <w:rPr>
                <w:rFonts w:ascii="Arial"/>
                <w:sz w:val="16"/>
              </w:rPr>
              <w:t xml:space="preserve">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w:t>
            </w:r>
            <w:r>
              <w:rPr>
                <w:rFonts w:ascii="Arial"/>
                <w:sz w:val="16"/>
              </w:rPr>
              <w:t>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w:t>
            </w:r>
            <w:r>
              <w:rPr>
                <w:rFonts w:ascii="Arial"/>
                <w:sz w:val="16"/>
              </w:rPr>
              <w:t xml:space="preserve">: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w:t>
            </w:r>
            <w:r>
              <w:rPr>
                <w:rFonts w:ascii="Arial"/>
                <w:sz w:val="16"/>
              </w:rPr>
              <w:t xml:space="preserve">ce justification is normally endpoint-related, i.e.  based on all available records included in the weight of evidence evaluation. A short reasoning for why a given </w:t>
            </w:r>
            <w:r>
              <w:rPr>
                <w:rFonts w:ascii="Arial"/>
                <w:sz w:val="16"/>
              </w:rPr>
              <w:lastRenderedPageBreak/>
              <w:t>record is used in this respect can be provided in field 'Detailed justification / remarks'.</w:t>
            </w:r>
            <w:r>
              <w:rPr>
                <w:rFonts w:ascii="Arial"/>
                <w:sz w:val="16"/>
              </w:rPr>
              <w:t xml:space="preserve">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justifying wh</w:t>
            </w:r>
            <w:r>
              <w:rPr>
                <w:rFonts w:ascii="Arial"/>
                <w:sz w:val="16"/>
              </w:rPr>
              <w:t>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xml:space="preserve">- other information: any </w:t>
            </w:r>
            <w:r>
              <w:rPr>
                <w:rFonts w:ascii="Arial"/>
                <w:sz w:val="16"/>
              </w:rPr>
              <w:t>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2A0D6A5" w14:textId="77777777" w:rsidR="0015684F" w:rsidRDefault="0010086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15684F" w14:paraId="14E3FD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309D07"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04FF43" w14:textId="77777777" w:rsidR="0015684F" w:rsidRDefault="00100862">
            <w:r>
              <w:rPr>
                <w:rFonts w:ascii="Arial"/>
                <w:sz w:val="16"/>
              </w:rPr>
              <w:t>Robus</w:t>
            </w:r>
            <w:r>
              <w:rPr>
                <w:rFonts w:ascii="Arial"/>
                <w:sz w:val="16"/>
              </w:rPr>
              <w:t>t study summary</w:t>
            </w:r>
          </w:p>
        </w:tc>
        <w:tc>
          <w:tcPr>
            <w:tcW w:w="1425" w:type="dxa"/>
            <w:tcBorders>
              <w:top w:val="outset" w:sz="6" w:space="0" w:color="auto"/>
              <w:left w:val="outset" w:sz="6" w:space="0" w:color="auto"/>
              <w:bottom w:val="outset" w:sz="6" w:space="0" w:color="FFFFFF"/>
              <w:right w:val="outset" w:sz="6" w:space="0" w:color="auto"/>
            </w:tcBorders>
          </w:tcPr>
          <w:p w14:paraId="7DC1B8DA" w14:textId="77777777" w:rsidR="0015684F" w:rsidRDefault="0010086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DD8BCB"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D48A351" w14:textId="77777777" w:rsidR="0015684F" w:rsidRDefault="00100862">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6AE3995" w14:textId="77777777" w:rsidR="0015684F" w:rsidRDefault="0015684F"/>
        </w:tc>
      </w:tr>
      <w:tr w:rsidR="0015684F" w14:paraId="23C239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752895"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A27F31" w14:textId="77777777" w:rsidR="0015684F" w:rsidRDefault="0010086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AF67B4D" w14:textId="77777777" w:rsidR="0015684F" w:rsidRDefault="0010086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E52699"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E06652B" w14:textId="77777777" w:rsidR="0015684F" w:rsidRDefault="00100862">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663F531" w14:textId="77777777" w:rsidR="0015684F" w:rsidRDefault="0015684F"/>
        </w:tc>
      </w:tr>
      <w:tr w:rsidR="0015684F" w14:paraId="0A63DF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14C420"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B4F63C" w14:textId="77777777" w:rsidR="0015684F" w:rsidRDefault="0010086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9574A51" w14:textId="77777777" w:rsidR="0015684F" w:rsidRDefault="0010086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CADC32"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656E2AAD" w14:textId="77777777" w:rsidR="0015684F" w:rsidRDefault="0010086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E6817BF" w14:textId="77777777" w:rsidR="0015684F" w:rsidRDefault="0015684F"/>
        </w:tc>
      </w:tr>
      <w:tr w:rsidR="0015684F" w14:paraId="7AED28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867316"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F9DFCC" w14:textId="77777777" w:rsidR="0015684F" w:rsidRDefault="0010086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10B4F8E" w14:textId="77777777" w:rsidR="0015684F" w:rsidRDefault="0010086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F7C823"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1C5C07B" w14:textId="77777777" w:rsidR="0015684F" w:rsidRDefault="0010086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A75F963" w14:textId="77777777" w:rsidR="0015684F" w:rsidRDefault="0015684F"/>
        </w:tc>
      </w:tr>
      <w:tr w:rsidR="0015684F" w14:paraId="2FC6F7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369E2B"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5ECD56" w14:textId="77777777" w:rsidR="0015684F" w:rsidRDefault="0010086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0F81D82" w14:textId="77777777" w:rsidR="0015684F" w:rsidRDefault="0010086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90BFB8"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7117D839"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tcPr>
          <w:p w14:paraId="3ACEEF81" w14:textId="77777777" w:rsidR="0015684F" w:rsidRDefault="0015684F"/>
        </w:tc>
      </w:tr>
      <w:tr w:rsidR="0015684F" w14:paraId="2F558A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DB921"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542DA3" w14:textId="77777777" w:rsidR="0015684F" w:rsidRDefault="0010086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267896C" w14:textId="77777777" w:rsidR="0015684F" w:rsidRDefault="0010086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0FF1D1"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33BCA2E3"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tcPr>
          <w:p w14:paraId="66C1AEA3" w14:textId="77777777" w:rsidR="0015684F" w:rsidRDefault="0015684F"/>
        </w:tc>
      </w:tr>
      <w:tr w:rsidR="0015684F" w14:paraId="465088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B67C3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C85AF8" w14:textId="77777777" w:rsidR="0015684F" w:rsidRDefault="0010086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F56A1DB"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8C0627" w14:textId="77777777" w:rsidR="0015684F" w:rsidRDefault="0010086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BD4FDD3" w14:textId="77777777" w:rsidR="0015684F" w:rsidRDefault="0010086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51A8AED" w14:textId="77777777" w:rsidR="0015684F" w:rsidRDefault="0015684F"/>
        </w:tc>
      </w:tr>
      <w:tr w:rsidR="0015684F" w14:paraId="0D648A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A1DC5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8ED331" w14:textId="77777777" w:rsidR="0015684F" w:rsidRDefault="0010086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848D39E" w14:textId="77777777" w:rsidR="0015684F" w:rsidRDefault="0010086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EB45E9" w14:textId="77777777" w:rsidR="0015684F" w:rsidRDefault="0010086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8E602F6" w14:textId="77777777" w:rsidR="0015684F" w:rsidRDefault="0010086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B0C995E" w14:textId="77777777" w:rsidR="0015684F" w:rsidRDefault="0010086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15684F" w14:paraId="7950D2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2645E1"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53C652" w14:textId="77777777" w:rsidR="0015684F" w:rsidRDefault="0010086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0EBFBC1"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25C4EC" w14:textId="77777777" w:rsidR="0015684F" w:rsidRDefault="0010086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C007935" w14:textId="77777777" w:rsidR="0015684F" w:rsidRDefault="0010086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936E089" w14:textId="77777777" w:rsidR="0015684F" w:rsidRDefault="0010086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15684F" w14:paraId="41D307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A43260"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2D6405" w14:textId="77777777" w:rsidR="0015684F" w:rsidRDefault="0010086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262D0D0" w14:textId="77777777" w:rsidR="0015684F" w:rsidRDefault="0010086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F1697E" w14:textId="77777777" w:rsidR="0015684F" w:rsidRDefault="00100862">
            <w:r>
              <w:rPr>
                <w:rFonts w:ascii="Arial"/>
                <w:b/>
                <w:sz w:val="16"/>
              </w:rPr>
              <w:t>Picklist values:</w:t>
            </w:r>
            <w:r>
              <w:rPr>
                <w:rFonts w:ascii="Arial"/>
                <w:sz w:val="16"/>
              </w:rPr>
              <w:br/>
              <w:t>- the study does not need to b</w:t>
            </w:r>
            <w:r>
              <w:rPr>
                <w:rFonts w:ascii="Arial"/>
                <w:sz w:val="16"/>
              </w:rPr>
              <w:t>e conducted because the substance is spontaneously flammable in air or in contact with water or moisture at room temperature - [study technically not feasible]</w:t>
            </w:r>
            <w:r>
              <w:rPr>
                <w:rFonts w:ascii="Arial"/>
                <w:sz w:val="16"/>
              </w:rPr>
              <w:br/>
              <w:t xml:space="preserve">- the study does not need to be conducted because the substance is classified as acute toxicity </w:t>
            </w:r>
            <w:r>
              <w:rPr>
                <w:rFonts w:ascii="Arial"/>
                <w:sz w:val="16"/>
              </w:rPr>
              <w:t>by the dermal route (Category 1) - [study scientifically not necessary / other information available]</w:t>
            </w:r>
            <w:r>
              <w:rPr>
                <w:rFonts w:ascii="Arial"/>
                <w:sz w:val="16"/>
              </w:rPr>
              <w:br/>
              <w:t>- the study does not need to be conducted because an acute toxicity study by the dermal route does not indicate skin irritation up to the relevant limit d</w:t>
            </w:r>
            <w:r>
              <w:rPr>
                <w:rFonts w:ascii="Arial"/>
                <w:sz w:val="16"/>
              </w:rPr>
              <w:t>ose level (2 000 mg/kg body weight) - [study scientifically not necessary / other information available]</w:t>
            </w:r>
            <w:r>
              <w:rPr>
                <w:rFonts w:ascii="Arial"/>
                <w:sz w:val="16"/>
              </w:rPr>
              <w:br/>
              <w:t xml:space="preserve">- the study does not need to be conducted because the substance is a strong acid (pH </w:t>
            </w:r>
            <w:r>
              <w:rPr>
                <w:rFonts w:ascii="Arial"/>
                <w:sz w:val="16"/>
              </w:rPr>
              <w:t>≤</w:t>
            </w:r>
            <w:r>
              <w:rPr>
                <w:rFonts w:ascii="Arial"/>
                <w:sz w:val="16"/>
              </w:rPr>
              <w:t xml:space="preserve"> 2.0) or base (pH </w:t>
            </w:r>
            <w:r>
              <w:rPr>
                <w:rFonts w:ascii="Arial"/>
                <w:sz w:val="16"/>
              </w:rPr>
              <w:t>≥</w:t>
            </w:r>
            <w:r>
              <w:rPr>
                <w:rFonts w:ascii="Arial"/>
                <w:sz w:val="16"/>
              </w:rPr>
              <w:t xml:space="preserve"> 11.5) and the available information indicates</w:t>
            </w:r>
            <w:r>
              <w:rPr>
                <w:rFonts w:ascii="Arial"/>
                <w:sz w:val="16"/>
              </w:rPr>
              <w:t xml:space="preserve"> that it should be classified as skin corrosion (Category 1, 1A, 1B or 1C) - [study scientifically not necessary / other information available]</w:t>
            </w:r>
            <w:r>
              <w:rPr>
                <w:rFonts w:ascii="Arial"/>
                <w:sz w:val="16"/>
              </w:rPr>
              <w:br/>
              <w:t>- an in vitro skin irritation study does not need to be conducted because the available in vitro test methods ar</w:t>
            </w:r>
            <w:r>
              <w:rPr>
                <w:rFonts w:ascii="Arial"/>
                <w:sz w:val="16"/>
              </w:rPr>
              <w:t>e not applicable for the substance and therefore an in vivo skin irritation study was conducted - [study scientifically not necessary / other information available]</w:t>
            </w:r>
            <w:r>
              <w:rPr>
                <w:rFonts w:ascii="Arial"/>
                <w:sz w:val="16"/>
              </w:rPr>
              <w:br/>
              <w:t>- an in vitro skin irritation study does not need to be conducted because adequate data fro</w:t>
            </w:r>
            <w:r>
              <w:rPr>
                <w:rFonts w:ascii="Arial"/>
                <w:sz w:val="16"/>
              </w:rPr>
              <w:t>m an in vivo skin irritation study are available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68EDE1" w14:textId="77777777" w:rsidR="0015684F" w:rsidRDefault="00100862">
            <w:r>
              <w:rPr>
                <w:rFonts w:ascii="Arial"/>
                <w:sz w:val="16"/>
              </w:rPr>
              <w:t>In addition to the more generic justification selected in the preceding field 'Data waiving', it is highly recommended to provide</w:t>
            </w:r>
            <w:r>
              <w:rPr>
                <w:rFonts w:ascii="Arial"/>
                <w:sz w:val="16"/>
              </w:rPr>
              <w:t xml:space="preserve"> a detailed justification. To this end you can either select one or multiple specific standard phrase(s) if it/they give an appropriate rationale of the description given in the preceding field 'Data waiving' or 'other:' and enter free text. Additional spe</w:t>
            </w:r>
            <w:r>
              <w:rPr>
                <w:rFonts w:ascii="Arial"/>
                <w:sz w:val="16"/>
              </w:rPr>
              <w:t>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w:t>
            </w:r>
            <w:r>
              <w:rPr>
                <w:rFonts w:ascii="Arial"/>
                <w:sz w:val="16"/>
              </w:rPr>
              <w: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w:t>
            </w:r>
            <w:r>
              <w:rPr>
                <w:rFonts w:ascii="Arial"/>
                <w:sz w:val="16"/>
              </w:rPr>
              <w: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w:t>
            </w:r>
            <w:r>
              <w:rPr>
                <w:rFonts w:ascii="Arial"/>
                <w:sz w:val="16"/>
              </w:rPr>
              <w:t>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477A81D1" w14:textId="77777777" w:rsidR="0015684F" w:rsidRDefault="00100862">
            <w:r>
              <w:rPr>
                <w:rFonts w:ascii="Arial"/>
                <w:b/>
                <w:sz w:val="16"/>
              </w:rPr>
              <w:t>Guidance for field condition:</w:t>
            </w:r>
            <w:r>
              <w:rPr>
                <w:rFonts w:ascii="Arial"/>
                <w:b/>
                <w:sz w:val="16"/>
              </w:rPr>
              <w:br/>
            </w:r>
            <w:r>
              <w:rPr>
                <w:rFonts w:ascii="Arial"/>
                <w:sz w:val="16"/>
              </w:rPr>
              <w:t xml:space="preserve">Condition: Deactivate this field if any of the </w:t>
            </w:r>
            <w:r>
              <w:rPr>
                <w:rFonts w:ascii="Arial"/>
                <w:sz w:val="16"/>
              </w:rPr>
              <w:t>following fields is populated: 'Type of information', 'Adequacy of study', 'Reliability', 'Rationale for reliability'.</w:t>
            </w:r>
          </w:p>
        </w:tc>
      </w:tr>
      <w:tr w:rsidR="0015684F" w14:paraId="562899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DEBA8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A7C230" w14:textId="77777777" w:rsidR="0015684F" w:rsidRDefault="00100862">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CD174CB" w14:textId="77777777" w:rsidR="0015684F" w:rsidRDefault="0010086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7A62EB" w14:textId="77777777" w:rsidR="0015684F" w:rsidRDefault="0010086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w:t>
            </w:r>
            <w:r>
              <w:rPr>
                <w:rFonts w:ascii="Arial"/>
                <w:sz w:val="16"/>
              </w:rPr>
              <w:t>tion for all of the points below. The information should be specific to the endpoint for which testing is proposed. Note that for testing proposals addressing testing on vertebrate animals under the REACH Regulation this document will be published on the E</w:t>
            </w:r>
            <w:r>
              <w:rPr>
                <w:rFonts w:ascii="Arial"/>
                <w:sz w:val="16"/>
              </w:rPr>
              <w:t>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w:t>
            </w:r>
            <w:r>
              <w:rPr>
                <w:rFonts w:ascii="Arial"/>
                <w:sz w:val="16"/>
              </w:rPr>
              <w:t xml:space="preserve">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w:t>
            </w:r>
            <w:r>
              <w:rPr>
                <w:rFonts w:ascii="Arial"/>
                <w:sz w:val="16"/>
              </w:rPr>
              <w:t>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w:t>
            </w:r>
            <w:r>
              <w:rPr>
                <w:rFonts w:ascii="Arial"/>
                <w:sz w:val="16"/>
              </w:rPr>
              <w:t xml:space="preserve">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w:t>
            </w:r>
            <w:r>
              <w:rPr>
                <w:rFonts w:ascii="Arial"/>
                <w:sz w:val="16"/>
              </w:rPr>
              <w:t>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w:t>
            </w:r>
            <w:r>
              <w:rPr>
                <w:rFonts w:ascii="Arial"/>
                <w:sz w:val="16"/>
              </w:rPr>
              <w:t>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w:t>
            </w:r>
            <w:r>
              <w:rPr>
                <w:rFonts w:ascii="Arial"/>
                <w:sz w:val="16"/>
              </w:rPr>
              <w:t>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w:t>
            </w:r>
            <w:r>
              <w:rPr>
                <w:rFonts w:ascii="Arial"/>
                <w:sz w:val="16"/>
              </w:rPr>
              <w: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w:t>
            </w:r>
            <w:r>
              <w:rPr>
                <w:rFonts w:ascii="Arial"/>
                <w:sz w:val="16"/>
              </w:rPr>
              <w:t>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w:t>
            </w:r>
            <w:r>
              <w:rPr>
                <w:rFonts w:ascii="Arial"/>
                <w:sz w:val="16"/>
              </w:rPr>
              <w:t>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w:t>
            </w:r>
            <w:r>
              <w:rPr>
                <w:rFonts w:ascii="Arial"/>
                <w:sz w:val="16"/>
              </w:rPr>
              <w:t>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w:t>
            </w:r>
            <w:r>
              <w:rPr>
                <w:rFonts w:ascii="Arial"/>
                <w:sz w:val="16"/>
              </w:rPr>
              <w:t>-specific elements that were not already covered by the overall category approach justification made available at the category level. Indicate if further information is included as attachment to the same record, or elsewhere in the dataset (insert links in</w:t>
            </w:r>
            <w:r>
              <w:rPr>
                <w:rFonts w:ascii="Arial"/>
                <w:sz w:val="16"/>
              </w:rPr>
              <w:t xml:space="preserve">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experimental data how these results </w:t>
            </w:r>
            <w:r>
              <w:rPr>
                <w:rFonts w:ascii="Arial"/>
                <w:sz w:val="16"/>
              </w:rPr>
              <w:t>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w:t>
            </w:r>
            <w:r>
              <w:rPr>
                <w:rFonts w:ascii="Arial"/>
                <w:sz w:val="16"/>
              </w:rPr>
              <w:t>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w:t>
            </w:r>
            <w:r>
              <w:rPr>
                <w:rFonts w:ascii="Arial"/>
                <w:sz w:val="16"/>
              </w:rPr>
              <w:t xml:space="preserve">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4319CAC" w14:textId="77777777" w:rsidR="0015684F" w:rsidRDefault="00100862">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w:t>
            </w:r>
            <w:r>
              <w:rPr>
                <w:rFonts w:ascii="Arial"/>
                <w:sz w:val="16"/>
              </w:rPr>
              <w:t xml:space="preserve">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w:t>
            </w:r>
            <w:r>
              <w:rPr>
                <w:rFonts w:ascii="Arial"/>
                <w:sz w:val="16"/>
              </w:rPr>
              <w:t xml:space="preserve">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w:t>
            </w:r>
            <w:r>
              <w:rPr>
                <w:rFonts w:ascii="Arial"/>
                <w:sz w:val="16"/>
              </w:rPr>
              <w:t>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w:t>
            </w:r>
            <w:r>
              <w:rPr>
                <w:rFonts w:ascii="Arial"/>
                <w:sz w:val="16"/>
              </w:rPr>
              <w:t>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w:t>
            </w:r>
            <w:r>
              <w:rPr>
                <w:rFonts w:ascii="Arial"/>
                <w:sz w:val="16"/>
              </w:rPr>
              <w:t xml:space="preserve">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to help to identify </w:t>
            </w:r>
            <w:r>
              <w:rPr>
                <w:rFonts w:ascii="Arial"/>
                <w:sz w:val="16"/>
              </w:rPr>
              <w:t>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w:t>
            </w:r>
            <w:r>
              <w:rPr>
                <w:rFonts w:ascii="Arial"/>
                <w:sz w:val="16"/>
              </w:rPr>
              <w:t>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w:t>
            </w:r>
            <w:r>
              <w:rPr>
                <w:rFonts w:ascii="Arial"/>
                <w:sz w:val="16"/>
              </w:rPr>
              <w:t>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w:t>
            </w:r>
            <w:r>
              <w:rPr>
                <w:rFonts w:ascii="Arial"/>
                <w:sz w:val="16"/>
              </w:rPr>
              <w:t>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E546162" w14:textId="77777777" w:rsidR="0015684F" w:rsidRDefault="0015684F"/>
        </w:tc>
      </w:tr>
      <w:tr w:rsidR="0015684F" w14:paraId="6E13A8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94FC51" w14:textId="77777777" w:rsidR="0015684F" w:rsidRDefault="0015684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A09A32" w14:textId="77777777" w:rsidR="0015684F" w:rsidRDefault="0010086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486A3A" w14:textId="77777777" w:rsidR="0015684F" w:rsidRDefault="00100862">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1FE26C"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3E41A5" w14:textId="77777777" w:rsidR="0015684F" w:rsidRDefault="00100862">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w:t>
            </w:r>
            <w:r>
              <w:rPr>
                <w:rFonts w:ascii="Arial"/>
                <w:sz w:val="16"/>
              </w:rPr>
              <w:t xml:space="preserve">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693B45" w14:textId="77777777" w:rsidR="0015684F" w:rsidRDefault="0015684F"/>
        </w:tc>
      </w:tr>
      <w:tr w:rsidR="0015684F" w14:paraId="312822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296A9A"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EB4BF7" w14:textId="77777777" w:rsidR="0015684F" w:rsidRDefault="0010086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CE4182" w14:textId="77777777" w:rsidR="0015684F" w:rsidRDefault="0010086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B415F4"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BB2A0D" w14:textId="77777777" w:rsidR="0015684F" w:rsidRDefault="0010086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490A96" w14:textId="77777777" w:rsidR="0015684F" w:rsidRDefault="0015684F"/>
        </w:tc>
      </w:tr>
      <w:tr w:rsidR="0015684F" w14:paraId="242F99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CD5FCE" w14:textId="77777777" w:rsidR="0015684F" w:rsidRDefault="0015684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0E14989" w14:textId="77777777" w:rsidR="0015684F" w:rsidRDefault="0010086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CEF599" w14:textId="77777777" w:rsidR="0015684F" w:rsidRDefault="00100862">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B0A67B" w14:textId="77777777" w:rsidR="0015684F" w:rsidRDefault="0010086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w:t>
            </w:r>
            <w:r>
              <w:rPr>
                <w:rFonts w:ascii="Arial"/>
                <w:sz w:val="16"/>
              </w:rPr>
              <w:t>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EF837E" w14:textId="77777777" w:rsidR="0015684F" w:rsidRDefault="00100862">
            <w:r>
              <w:rPr>
                <w:rFonts w:ascii="Arial"/>
                <w:sz w:val="16"/>
              </w:rPr>
              <w:t>Indicate the reason for / purpose of the attached document. Select the relevant item from the picklist or, if none applies, select 'justification, ot</w:t>
            </w:r>
            <w:r>
              <w:rPr>
                <w:rFonts w:ascii="Arial"/>
                <w:sz w:val="16"/>
              </w:rPr>
              <w: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944534" w14:textId="77777777" w:rsidR="0015684F" w:rsidRDefault="0015684F"/>
        </w:tc>
      </w:tr>
      <w:tr w:rsidR="0015684F" w14:paraId="48A783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2E48B7"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A86C5E" w14:textId="77777777" w:rsidR="0015684F" w:rsidRDefault="0010086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5254D4" w14:textId="77777777" w:rsidR="0015684F" w:rsidRDefault="0010086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8CF419"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7D4DEE" w14:textId="77777777" w:rsidR="0015684F" w:rsidRDefault="0015684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237E0D" w14:textId="77777777" w:rsidR="0015684F" w:rsidRDefault="0015684F"/>
        </w:tc>
      </w:tr>
      <w:tr w:rsidR="0015684F" w14:paraId="587B83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66EA3C" w14:textId="77777777" w:rsidR="0015684F" w:rsidRDefault="0015684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34F822" w14:textId="77777777" w:rsidR="0015684F" w:rsidRDefault="0010086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1FFF41" w14:textId="77777777" w:rsidR="0015684F" w:rsidRDefault="0010086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901E5B"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E9564F" w14:textId="77777777" w:rsidR="0015684F" w:rsidRDefault="00100862">
            <w:r>
              <w:rPr>
                <w:rFonts w:ascii="Arial"/>
                <w:sz w:val="16"/>
              </w:rPr>
              <w:t xml:space="preserve">The cross-reference feature can be used to refer to related information that is provided in another record of the </w:t>
            </w:r>
            <w:r>
              <w:rPr>
                <w:rFonts w:ascii="Arial"/>
                <w:sz w:val="16"/>
              </w:rPr>
              <w:t>dataset. This can be done either by entering just free text in the 'Remarks' field or by creating a link to the relevant record. The field 'Reason / purpose' allows for selecting a standard reason from the picklist and optionally to add free text explanati</w:t>
            </w:r>
            <w:r>
              <w:rPr>
                <w:rFonts w:ascii="Arial"/>
                <w:sz w:val="16"/>
              </w:rPr>
              <w:t>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6A0F8F4" w14:textId="77777777" w:rsidR="0015684F" w:rsidRDefault="0015684F"/>
        </w:tc>
      </w:tr>
      <w:tr w:rsidR="0015684F" w14:paraId="070F58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82F7C6"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681443" w14:textId="77777777" w:rsidR="0015684F" w:rsidRDefault="0010086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DE240F"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1A257F" w14:textId="77777777" w:rsidR="0015684F" w:rsidRDefault="0010086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w:t>
            </w:r>
            <w:r>
              <w:rPr>
                <w:rFonts w:ascii="Arial"/>
                <w:sz w:val="16"/>
              </w:rPr>
              <w: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1D4F02" w14:textId="77777777" w:rsidR="0015684F" w:rsidRDefault="00100862">
            <w:r>
              <w:rPr>
                <w:rFonts w:ascii="Arial"/>
                <w:sz w:val="16"/>
              </w:rPr>
              <w:lastRenderedPageBreak/>
              <w:t>Select the appropriate reason of the cross-reference, i.e.</w:t>
            </w:r>
            <w:r>
              <w:rPr>
                <w:rFonts w:ascii="Arial"/>
                <w:sz w:val="16"/>
              </w:rPr>
              <w:br/>
            </w:r>
            <w:r>
              <w:rPr>
                <w:rFonts w:ascii="Arial"/>
                <w:sz w:val="16"/>
              </w:rPr>
              <w:br/>
              <w:t>- adverse outcome pathw</w:t>
            </w:r>
            <w:r>
              <w:rPr>
                <w:rFonts w:ascii="Arial"/>
                <w:sz w:val="16"/>
              </w:rPr>
              <w:t xml:space="preserve">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w:t>
            </w:r>
            <w:r>
              <w:rPr>
                <w:rFonts w:ascii="Arial"/>
                <w:sz w:val="16"/>
              </w:rPr>
              <w:t>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approach for combining with results from another methods (in vitro, in chimic</w:t>
            </w:r>
            <w:r>
              <w:rPr>
                <w:rFonts w:ascii="Arial"/>
                <w:sz w:val="16"/>
              </w:rPr>
              <w:t xml:space="preserve">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w:t>
            </w:r>
            <w:r>
              <w:rPr>
                <w:rFonts w:ascii="Arial"/>
                <w:sz w:val="16"/>
              </w:rPr>
              <w:t xml:space="preserve">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w:t>
            </w:r>
            <w:r>
              <w:rPr>
                <w:rFonts w:ascii="Arial"/>
                <w:sz w:val="16"/>
              </w:rPr>
              <w:t>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'Justification for ty</w:t>
            </w:r>
            <w:r>
              <w:rPr>
                <w:rFonts w:ascii="Arial"/>
                <w:sz w:val="16"/>
              </w:rPr>
              <w:t>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study (e.g. if differ</w:t>
            </w:r>
            <w:r>
              <w:rPr>
                <w:rFonts w:ascii="Arial"/>
                <w:sz w:val="16"/>
              </w:rPr>
              <w:t xml:space="preserve">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6CB959" w14:textId="77777777" w:rsidR="0015684F" w:rsidRDefault="0015684F"/>
        </w:tc>
      </w:tr>
      <w:tr w:rsidR="0015684F" w14:paraId="12B2A2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D48FBC"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9B0C3E" w14:textId="77777777" w:rsidR="0015684F" w:rsidRDefault="0010086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31848F" w14:textId="77777777" w:rsidR="0015684F" w:rsidRDefault="00100862">
            <w:r>
              <w:rPr>
                <w:rFonts w:ascii="Arial"/>
                <w:sz w:val="16"/>
              </w:rPr>
              <w:t>Link to endp</w:t>
            </w:r>
            <w:r>
              <w:rPr>
                <w:rFonts w:ascii="Arial"/>
                <w:sz w:val="16"/>
              </w:rPr>
              <w:t>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B73A37"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4128C5" w14:textId="77777777" w:rsidR="0015684F" w:rsidRDefault="00100862">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C5F0C6" w14:textId="77777777" w:rsidR="0015684F" w:rsidRDefault="00100862">
            <w:r>
              <w:rPr>
                <w:rFonts w:ascii="Arial"/>
                <w:b/>
                <w:sz w:val="16"/>
              </w:rPr>
              <w:t>Cross-reference:</w:t>
            </w:r>
            <w:r>
              <w:rPr>
                <w:rFonts w:ascii="Arial"/>
                <w:b/>
                <w:sz w:val="16"/>
              </w:rPr>
              <w:br/>
            </w:r>
            <w:r>
              <w:rPr>
                <w:rFonts w:ascii="Arial"/>
                <w:sz w:val="16"/>
              </w:rPr>
              <w:t>AllSummariesAndRecords</w:t>
            </w:r>
          </w:p>
        </w:tc>
      </w:tr>
      <w:tr w:rsidR="0015684F" w14:paraId="3C4541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08B9DC" w14:textId="77777777" w:rsidR="0015684F" w:rsidRDefault="0015684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CF29FA" w14:textId="77777777" w:rsidR="0015684F" w:rsidRDefault="0010086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8A3BBB" w14:textId="77777777" w:rsidR="0015684F" w:rsidRDefault="0010086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223B98"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54F4B5" w14:textId="77777777" w:rsidR="0015684F" w:rsidRDefault="00100862">
            <w:r>
              <w:rPr>
                <w:rFonts w:ascii="Arial"/>
                <w:sz w:val="16"/>
              </w:rPr>
              <w:t xml:space="preserve">This field can be used for including any </w:t>
            </w:r>
            <w:r>
              <w:rPr>
                <w:rFonts w:ascii="Arial"/>
                <w:sz w:val="16"/>
              </w:rPr>
              <w:t>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3CB054" w14:textId="77777777" w:rsidR="0015684F" w:rsidRDefault="0015684F"/>
        </w:tc>
      </w:tr>
      <w:tr w:rsidR="0015684F" w14:paraId="445AD7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F3C9C1"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8FCC26" w14:textId="77777777" w:rsidR="0015684F" w:rsidRDefault="0010086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97C23F" w14:textId="77777777" w:rsidR="0015684F" w:rsidRDefault="0010086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03A8DA"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71955A" w14:textId="77777777" w:rsidR="0015684F" w:rsidRDefault="0015684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7B7596" w14:textId="77777777" w:rsidR="0015684F" w:rsidRDefault="0015684F"/>
        </w:tc>
      </w:tr>
      <w:tr w:rsidR="0015684F" w14:paraId="7EFFE1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15CB4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B247402" w14:textId="77777777" w:rsidR="0015684F" w:rsidRDefault="0010086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083251A" w14:textId="77777777" w:rsidR="0015684F" w:rsidRDefault="0010086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2332F03"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9F5464"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75530D" w14:textId="77777777" w:rsidR="0015684F" w:rsidRDefault="0015684F"/>
        </w:tc>
      </w:tr>
      <w:tr w:rsidR="0015684F" w14:paraId="4B3300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7DCC06"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08D354" w14:textId="77777777" w:rsidR="0015684F" w:rsidRDefault="0010086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FA00C7E" w14:textId="77777777" w:rsidR="0015684F" w:rsidRDefault="00100862">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0C027C"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29C8182E" w14:textId="77777777" w:rsidR="0015684F" w:rsidRDefault="00100862">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C545AF9" w14:textId="77777777" w:rsidR="0015684F" w:rsidRDefault="0015684F"/>
        </w:tc>
      </w:tr>
      <w:tr w:rsidR="0015684F" w14:paraId="2B1624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A682F7"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FB297A" w14:textId="77777777" w:rsidR="0015684F" w:rsidRDefault="0010086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2730EF4"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11741E" w14:textId="77777777" w:rsidR="0015684F" w:rsidRDefault="00100862">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FA075B1" w14:textId="77777777" w:rsidR="0015684F" w:rsidRDefault="00100862">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9CFFC7E" w14:textId="77777777" w:rsidR="0015684F" w:rsidRDefault="0015684F"/>
        </w:tc>
      </w:tr>
      <w:tr w:rsidR="0015684F" w14:paraId="6BFBCA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84E03C"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9B1B51" w14:textId="77777777" w:rsidR="0015684F" w:rsidRDefault="0010086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073AAC5"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6B3830" w14:textId="77777777" w:rsidR="0015684F" w:rsidRDefault="00100862">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4C573D36" w14:textId="77777777" w:rsidR="0015684F" w:rsidRDefault="00100862">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9D42E29" w14:textId="77777777" w:rsidR="0015684F" w:rsidRDefault="0015684F"/>
        </w:tc>
      </w:tr>
      <w:tr w:rsidR="0015684F" w14:paraId="37DF34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5877CFC"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9D28D37" w14:textId="77777777" w:rsidR="0015684F" w:rsidRDefault="0010086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D803D44" w14:textId="77777777" w:rsidR="0015684F" w:rsidRDefault="0010086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BB1BB8"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423164C"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11B1AC7" w14:textId="77777777" w:rsidR="0015684F" w:rsidRDefault="0015684F"/>
        </w:tc>
      </w:tr>
      <w:tr w:rsidR="0015684F" w14:paraId="1A4150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FAC8FE" w14:textId="77777777" w:rsidR="0015684F" w:rsidRDefault="0015684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7FD642F" w14:textId="77777777" w:rsidR="0015684F" w:rsidRDefault="0010086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F9237B" w14:textId="77777777" w:rsidR="0015684F" w:rsidRDefault="0010086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D31FAA"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72B1DF" w14:textId="77777777" w:rsidR="0015684F" w:rsidRDefault="00100862">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1E8E2D" w14:textId="77777777" w:rsidR="0015684F" w:rsidRDefault="0015684F"/>
        </w:tc>
      </w:tr>
      <w:tr w:rsidR="0015684F" w14:paraId="729CDC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AEBE65"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CB0AED" w14:textId="77777777" w:rsidR="0015684F" w:rsidRDefault="0010086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6EDE97"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5E4568" w14:textId="77777777" w:rsidR="0015684F" w:rsidRDefault="00100862">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999F0C" w14:textId="77777777" w:rsidR="0015684F" w:rsidRDefault="0010086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7730EE" w14:textId="77777777" w:rsidR="0015684F" w:rsidRDefault="0015684F"/>
        </w:tc>
      </w:tr>
      <w:tr w:rsidR="0015684F" w14:paraId="68E859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BD2908"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DBD978" w14:textId="77777777" w:rsidR="0015684F" w:rsidRDefault="0010086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32A7F7"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625A43" w14:textId="77777777" w:rsidR="0015684F" w:rsidRDefault="00100862">
            <w:r>
              <w:rPr>
                <w:rFonts w:ascii="Arial"/>
                <w:b/>
                <w:sz w:val="16"/>
              </w:rPr>
              <w:t>Picklist values:</w:t>
            </w:r>
            <w:r>
              <w:rPr>
                <w:rFonts w:ascii="Arial"/>
                <w:sz w:val="16"/>
              </w:rPr>
              <w:br/>
              <w:t xml:space="preserve">- OECD Guideline 404 (Acute Dermal Irritation / </w:t>
            </w:r>
            <w:r>
              <w:rPr>
                <w:rFonts w:ascii="Arial"/>
                <w:sz w:val="16"/>
              </w:rPr>
              <w:t>Corrosion)</w:t>
            </w:r>
            <w:r>
              <w:rPr>
                <w:rFonts w:ascii="Arial"/>
                <w:sz w:val="16"/>
              </w:rPr>
              <w:br/>
              <w:t>- OECD Guideline 430 (In Vitro Skin Corrosion: Transcutaneous Electrical Resistance Test Method (TER))</w:t>
            </w:r>
            <w:r>
              <w:rPr>
                <w:rFonts w:ascii="Arial"/>
                <w:sz w:val="16"/>
              </w:rPr>
              <w:br/>
              <w:t>- OECD Guideline 431 (In Vitro Skin Corrosion: Human Skin Model Test) - [before 26 Sept. 2014]</w:t>
            </w:r>
            <w:r>
              <w:rPr>
                <w:rFonts w:ascii="Arial"/>
                <w:sz w:val="16"/>
              </w:rPr>
              <w:br/>
              <w:t xml:space="preserve">- OECD Guideline 431 (In Vitro Skin Corrosion: </w:t>
            </w:r>
            <w:r>
              <w:rPr>
                <w:rFonts w:ascii="Arial"/>
                <w:sz w:val="16"/>
              </w:rPr>
              <w:t>Reconstructed Human Epidermis (RHE) Test Method) - [from 26 Sept. 2014]</w:t>
            </w:r>
            <w:r>
              <w:rPr>
                <w:rFonts w:ascii="Arial"/>
                <w:sz w:val="16"/>
              </w:rPr>
              <w:br/>
              <w:t>- OECD Guideline 435 (In Vitro Membrane Barrier Test Method for Skin Corrosion)</w:t>
            </w:r>
            <w:r>
              <w:rPr>
                <w:rFonts w:ascii="Arial"/>
                <w:sz w:val="16"/>
              </w:rPr>
              <w:br/>
              <w:t>- OECD Guideline 439 (In Vitro Skin Irritation: Reconstructed Human Epidermis Test Method)</w:t>
            </w:r>
            <w:r>
              <w:rPr>
                <w:rFonts w:ascii="Arial"/>
                <w:sz w:val="16"/>
              </w:rPr>
              <w:br/>
              <w:t>- EU Method B</w:t>
            </w:r>
            <w:r>
              <w:rPr>
                <w:rFonts w:ascii="Arial"/>
                <w:sz w:val="16"/>
              </w:rPr>
              <w:t>.4 (Acute Toxicity: Dermal Irritation / Corrosion)</w:t>
            </w:r>
            <w:r>
              <w:rPr>
                <w:rFonts w:ascii="Arial"/>
                <w:sz w:val="16"/>
              </w:rPr>
              <w:br/>
            </w:r>
            <w:r>
              <w:rPr>
                <w:rFonts w:ascii="Arial"/>
                <w:sz w:val="16"/>
              </w:rPr>
              <w:lastRenderedPageBreak/>
              <w:t>- EU Method B.40 (In Vitro Skin Corrosion: Transcutaneous Electrical Resistance Test (TER))</w:t>
            </w:r>
            <w:r>
              <w:rPr>
                <w:rFonts w:ascii="Arial"/>
                <w:sz w:val="16"/>
              </w:rPr>
              <w:br/>
              <w:t>- EU Method B.46 (In Vitro Skin Irritation: Reconstructed Human Epidermis Model Test)</w:t>
            </w:r>
            <w:r>
              <w:rPr>
                <w:rFonts w:ascii="Arial"/>
                <w:sz w:val="16"/>
              </w:rPr>
              <w:br/>
              <w:t>- EPA OPP 81-5 (Acute Derma</w:t>
            </w:r>
            <w:r>
              <w:rPr>
                <w:rFonts w:ascii="Arial"/>
                <w:sz w:val="16"/>
              </w:rPr>
              <w:t>l Irritation)</w:t>
            </w:r>
            <w:r>
              <w:rPr>
                <w:rFonts w:ascii="Arial"/>
                <w:sz w:val="16"/>
              </w:rPr>
              <w:br/>
              <w:t>- EPA OPPTS 870.2500 (Acute Dermal Irritation)</w:t>
            </w:r>
            <w:r>
              <w:rPr>
                <w:rFonts w:ascii="Arial"/>
                <w:sz w:val="16"/>
              </w:rPr>
              <w:br/>
              <w:t>- EPA OTS 798.4470 (Acute Dermal Irritation)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2DAAA2" w14:textId="77777777" w:rsidR="0015684F" w:rsidRDefault="00100862">
            <w:r>
              <w:rPr>
                <w:rFonts w:ascii="Arial"/>
                <w:sz w:val="16"/>
              </w:rPr>
              <w:lastRenderedPageBreak/>
              <w:t>Select the applicable test guideline, e.g. 'OECD Guideline xxx'. If the test guideline used is not listed, choose 'other:' and specify the te</w:t>
            </w:r>
            <w:r>
              <w:rPr>
                <w:rFonts w:ascii="Arial"/>
                <w:sz w:val="16"/>
              </w:rPr>
              <w:t>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w:t>
            </w:r>
            <w:r>
              <w:rPr>
                <w:rFonts w:ascii="Arial"/>
                <w:sz w:val="16"/>
              </w:rPr>
              <w:t>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w:t>
            </w:r>
            <w:r>
              <w:rPr>
                <w:rFonts w:ascii="Arial"/>
                <w:sz w:val="16"/>
              </w:rPr>
              <w:t xml:space="preserve">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F7F113" w14:textId="77777777" w:rsidR="0015684F" w:rsidRDefault="00100862">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15684F" w14:paraId="56B757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B0A1DB"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3E17FC" w14:textId="77777777" w:rsidR="0015684F" w:rsidRDefault="00100862">
            <w:r>
              <w:rPr>
                <w:rFonts w:ascii="Arial"/>
                <w:sz w:val="16"/>
              </w:rPr>
              <w:t xml:space="preserve">Version / </w:t>
            </w:r>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2B1F0D" w14:textId="77777777" w:rsidR="0015684F" w:rsidRDefault="0010086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52FCFB"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BFF90E" w14:textId="77777777" w:rsidR="0015684F" w:rsidRDefault="00100862">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w:t>
            </w:r>
            <w:r>
              <w:rPr>
                <w:rFonts w:ascii="Arial"/>
                <w:sz w:val="16"/>
              </w:rPr>
              <w:t>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w:t>
            </w:r>
            <w:r>
              <w:rPr>
                <w:rFonts w:ascii="Arial"/>
                <w:sz w:val="16"/>
              </w:rPr>
              <w:t>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C2800E" w14:textId="77777777" w:rsidR="0015684F" w:rsidRDefault="00100862">
            <w:r>
              <w:rPr>
                <w:rFonts w:ascii="Arial"/>
                <w:b/>
                <w:sz w:val="16"/>
              </w:rPr>
              <w:t>Guidance for field condition</w:t>
            </w:r>
            <w:r>
              <w:rPr>
                <w:rFonts w:ascii="Arial"/>
                <w:b/>
                <w:sz w:val="16"/>
              </w:rPr>
              <w:t>:</w:t>
            </w:r>
            <w:r>
              <w:rPr>
                <w:rFonts w:ascii="Arial"/>
                <w:b/>
                <w:sz w:val="16"/>
              </w:rPr>
              <w:br/>
            </w:r>
            <w:r>
              <w:rPr>
                <w:rFonts w:ascii="Arial"/>
                <w:sz w:val="16"/>
              </w:rPr>
              <w:t>Condition: Field active only if 'Qualifier' is not 'no guideline ...'</w:t>
            </w:r>
          </w:p>
        </w:tc>
      </w:tr>
      <w:tr w:rsidR="0015684F" w14:paraId="024BD0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992F9F" w14:textId="77777777" w:rsidR="0015684F" w:rsidRDefault="0015684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9C4B669" w14:textId="77777777" w:rsidR="0015684F" w:rsidRDefault="0010086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96B734"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FF36A9" w14:textId="77777777" w:rsidR="0015684F" w:rsidRDefault="0010086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E0B309" w14:textId="77777777" w:rsidR="0015684F" w:rsidRDefault="00100862">
            <w:r>
              <w:rPr>
                <w:rFonts w:ascii="Arial"/>
                <w:sz w:val="16"/>
              </w:rPr>
              <w:t xml:space="preserve">In case a test guideline or other standardised method was </w:t>
            </w:r>
            <w:r>
              <w:rPr>
                <w:rFonts w:ascii="Arial"/>
                <w:sz w:val="16"/>
              </w:rPr>
              <w:t>used, indicate if there are any deviations. Briefly state relevant deviations in the supplementary remarks field (e.g. 'other test system used', 'different exposure duration'); details should be described in the respective fields of the section MATERIALS A</w:t>
            </w:r>
            <w:r>
              <w:rPr>
                <w:rFonts w:ascii="Arial"/>
                <w:sz w:val="16"/>
              </w:rPr>
              <w:t>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41183D" w14:textId="77777777" w:rsidR="0015684F" w:rsidRDefault="00100862">
            <w:r>
              <w:rPr>
                <w:rFonts w:ascii="Arial"/>
                <w:b/>
                <w:sz w:val="16"/>
              </w:rPr>
              <w:t>Guidance for field condition:</w:t>
            </w:r>
            <w:r>
              <w:rPr>
                <w:rFonts w:ascii="Arial"/>
                <w:b/>
                <w:sz w:val="16"/>
              </w:rPr>
              <w:br/>
            </w:r>
            <w:r>
              <w:rPr>
                <w:rFonts w:ascii="Arial"/>
                <w:sz w:val="16"/>
              </w:rPr>
              <w:t>Condition: Field active only if 'Qualifier' is not 'no guideline ...'</w:t>
            </w:r>
          </w:p>
        </w:tc>
      </w:tr>
      <w:tr w:rsidR="0015684F" w14:paraId="44B079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82E248"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FA281" w14:textId="77777777" w:rsidR="0015684F" w:rsidRDefault="0010086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79D7C7" w14:textId="77777777" w:rsidR="0015684F" w:rsidRDefault="0010086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57A783"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C22B99" w14:textId="77777777" w:rsidR="0015684F" w:rsidRDefault="0015684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0F72B6" w14:textId="77777777" w:rsidR="0015684F" w:rsidRDefault="0015684F"/>
        </w:tc>
      </w:tr>
      <w:tr w:rsidR="0015684F" w14:paraId="6AC158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3989BD"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65FCF6" w14:textId="77777777" w:rsidR="0015684F" w:rsidRDefault="0010086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EA65962" w14:textId="77777777" w:rsidR="0015684F" w:rsidRDefault="0010086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BFF3A5" w14:textId="77777777" w:rsidR="0015684F" w:rsidRDefault="0010086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xml:space="preserve">- Model description: see </w:t>
            </w:r>
            <w:r>
              <w:rPr>
                <w:rFonts w:ascii="Arial"/>
                <w:sz w:val="16"/>
              </w:rPr>
              <w:t>field 'Justification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4F2E246" w14:textId="77777777" w:rsidR="0015684F" w:rsidRDefault="00100862">
            <w:r>
              <w:rPr>
                <w:rFonts w:ascii="Arial"/>
                <w:sz w:val="16"/>
              </w:rPr>
              <w:t>If no guideline w</w:t>
            </w:r>
            <w:r>
              <w:rPr>
                <w:rFonts w:ascii="Arial"/>
                <w:sz w:val="16"/>
              </w:rPr>
              <w:t>as followed, include a description of the principles of the test protocol or estimated method used in the study. As appropriate use either of the pre-defined freetext template options for 'Method of non-guideline study' or '(Q)SAR'. Delete / add elements a</w:t>
            </w:r>
            <w:r>
              <w:rPr>
                <w:rFonts w:ascii="Arial"/>
                <w:sz w:val="16"/>
              </w:rPr>
              <w:t>nd edit 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w:t>
            </w:r>
            <w:r>
              <w:rPr>
                <w:rFonts w:ascii="Arial"/>
                <w:sz w:val="16"/>
              </w:rPr>
              <w:t>te for (Q)SAR is selected, indicate the QSAR model(s) or platform including version and the software tool(s) used. Detailed justification of the model and prediction should be provided in field(s) 'Justification for type of information', 'Attached justific</w:t>
            </w:r>
            <w:r>
              <w:rPr>
                <w:rFonts w:ascii="Arial"/>
                <w:sz w:val="16"/>
              </w:rPr>
              <w:t>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4DF6F65" w14:textId="77777777" w:rsidR="0015684F" w:rsidRDefault="0015684F"/>
        </w:tc>
      </w:tr>
      <w:tr w:rsidR="0015684F" w14:paraId="2F5431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7F15C9"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7384E1" w14:textId="77777777" w:rsidR="0015684F" w:rsidRDefault="0010086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EBD82CD" w14:textId="77777777" w:rsidR="0015684F" w:rsidRDefault="00100862">
            <w:r>
              <w:rPr>
                <w:rFonts w:ascii="Arial"/>
                <w:sz w:val="16"/>
              </w:rPr>
              <w:t>List sup. (picklis</w:t>
            </w:r>
            <w:r>
              <w:rPr>
                <w:rFonts w:ascii="Arial"/>
                <w:sz w:val="16"/>
              </w:rPr>
              <w:t>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4FF539" w14:textId="77777777" w:rsidR="0015684F" w:rsidRDefault="0010086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17F6432" w14:textId="77777777" w:rsidR="0015684F" w:rsidRDefault="00100862">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w:t>
            </w:r>
            <w:r>
              <w:rPr>
                <w:rFonts w:ascii="Arial"/>
                <w:sz w:val="16"/>
              </w:rPr>
              <w:t>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F33BFDB" w14:textId="77777777" w:rsidR="0015684F" w:rsidRDefault="0015684F"/>
        </w:tc>
      </w:tr>
      <w:tr w:rsidR="0015684F" w14:paraId="154269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05F3C2"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65453A" w14:textId="77777777" w:rsidR="0015684F" w:rsidRDefault="0010086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1D7D31"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588057"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B4064A5"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061DC05" w14:textId="77777777" w:rsidR="0015684F" w:rsidRDefault="0015684F"/>
        </w:tc>
      </w:tr>
      <w:tr w:rsidR="0015684F" w14:paraId="2103C4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DB4013"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35D2AD" w14:textId="77777777" w:rsidR="0015684F" w:rsidRDefault="00100862">
            <w:r>
              <w:rPr>
                <w:rFonts w:ascii="Arial"/>
                <w:sz w:val="16"/>
              </w:rPr>
              <w:t xml:space="preserve">Test </w:t>
            </w:r>
            <w:r>
              <w:rPr>
                <w:rFonts w:ascii="Arial"/>
                <w:sz w:val="16"/>
              </w:rPr>
              <w:t>material information</w:t>
            </w:r>
          </w:p>
        </w:tc>
        <w:tc>
          <w:tcPr>
            <w:tcW w:w="1425" w:type="dxa"/>
            <w:tcBorders>
              <w:top w:val="outset" w:sz="6" w:space="0" w:color="auto"/>
              <w:left w:val="outset" w:sz="6" w:space="0" w:color="auto"/>
              <w:bottom w:val="outset" w:sz="6" w:space="0" w:color="FFFFFF"/>
              <w:right w:val="outset" w:sz="6" w:space="0" w:color="auto"/>
            </w:tcBorders>
          </w:tcPr>
          <w:p w14:paraId="70DFEC0B" w14:textId="77777777" w:rsidR="0015684F" w:rsidRDefault="0010086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6F60D9"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20E3529B" w14:textId="77777777" w:rsidR="0015684F" w:rsidRDefault="00100862">
            <w:r>
              <w:rPr>
                <w:rFonts w:ascii="Arial"/>
                <w:sz w:val="16"/>
              </w:rPr>
              <w:t>Select the appropriate Test Material Information (TMI) record. If not available in the repository, create a new one. You may also copy (clone) an existing TMI record, edit it and store it as new</w:t>
            </w:r>
            <w:r>
              <w:rPr>
                <w:rFonts w:ascii="Arial"/>
                <w:sz w:val="16"/>
              </w:rPr>
              <w:t xml:space="preserve">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w:t>
            </w:r>
            <w:r>
              <w:rPr>
                <w:rFonts w:ascii="Arial"/>
                <w:sz w:val="16"/>
              </w:rPr>
              <w:t>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BE4BBC1" w14:textId="77777777" w:rsidR="0015684F" w:rsidRDefault="00100862">
            <w:r>
              <w:rPr>
                <w:rFonts w:ascii="Arial"/>
                <w:b/>
                <w:sz w:val="16"/>
              </w:rPr>
              <w:t>Cross-reference:</w:t>
            </w:r>
            <w:r>
              <w:rPr>
                <w:rFonts w:ascii="Arial"/>
                <w:b/>
                <w:sz w:val="16"/>
              </w:rPr>
              <w:br/>
            </w:r>
            <w:r>
              <w:rPr>
                <w:rFonts w:ascii="Arial"/>
                <w:sz w:val="16"/>
              </w:rPr>
              <w:t>TEST_MATERIAL_INFORMATION</w:t>
            </w:r>
          </w:p>
        </w:tc>
      </w:tr>
      <w:tr w:rsidR="0015684F" w14:paraId="6B1085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A32AE6"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B17546" w14:textId="77777777" w:rsidR="0015684F" w:rsidRDefault="0010086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0ECCF5A" w14:textId="77777777" w:rsidR="0015684F" w:rsidRDefault="0010086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DB9022"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0D351310" w14:textId="77777777" w:rsidR="0015684F" w:rsidRDefault="00100862">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82914D2" w14:textId="77777777" w:rsidR="0015684F" w:rsidRDefault="00100862">
            <w:r>
              <w:rPr>
                <w:rFonts w:ascii="Arial"/>
                <w:b/>
                <w:sz w:val="16"/>
              </w:rPr>
              <w:t>Cross-reference:</w:t>
            </w:r>
            <w:r>
              <w:rPr>
                <w:rFonts w:ascii="Arial"/>
                <w:b/>
                <w:sz w:val="16"/>
              </w:rPr>
              <w:br/>
            </w:r>
            <w:r>
              <w:rPr>
                <w:rFonts w:ascii="Arial"/>
                <w:sz w:val="16"/>
              </w:rPr>
              <w:t>TEST_MATERIAL_INFORMATION</w:t>
            </w:r>
          </w:p>
        </w:tc>
      </w:tr>
      <w:tr w:rsidR="0015684F" w14:paraId="5A4171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CFBF04"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DFE4AF" w14:textId="77777777" w:rsidR="0015684F" w:rsidRDefault="0010086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F54B42A" w14:textId="77777777" w:rsidR="0015684F" w:rsidRDefault="0010086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9077A4" w14:textId="77777777" w:rsidR="0015684F" w:rsidRDefault="0010086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w:t>
            </w:r>
            <w:r>
              <w:rPr>
                <w:rFonts w:ascii="Arial"/>
                <w:sz w:val="16"/>
              </w:rPr>
              <w:t>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w:t>
            </w:r>
            <w:r>
              <w:rPr>
                <w:rFonts w:ascii="Arial"/>
                <w:sz w:val="16"/>
              </w:rPr>
              <w:t>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of the </w:t>
            </w:r>
            <w:r>
              <w:rPr>
                <w:rFonts w:ascii="Arial"/>
                <w:sz w:val="16"/>
              </w:rPr>
              <w:lastRenderedPageBreak/>
              <w:t>test material to hydrolysis and/or pho</w:t>
            </w:r>
            <w:r>
              <w:rPr>
                <w:rFonts w:ascii="Arial"/>
                <w:sz w:val="16"/>
              </w:rPr>
              <w:t>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w:t>
            </w:r>
            <w:r>
              <w:rPr>
                <w:rFonts w:ascii="Arial"/>
                <w:sz w:val="16"/>
              </w:rPr>
              <w:t>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w:t>
            </w:r>
            <w:r>
              <w:rPr>
                <w:rFonts w:ascii="Arial"/>
                <w:sz w:val="16"/>
              </w:rPr>
              <w:t>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w:t>
            </w:r>
            <w:r>
              <w:rPr>
                <w:rFonts w:ascii="Arial"/>
                <w:sz w:val="16"/>
              </w:rPr>
              <w:t>.g.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w:t>
            </w:r>
            <w:r>
              <w:rPr>
                <w:rFonts w:ascii="Arial"/>
                <w:sz w:val="16"/>
              </w:rPr>
              <w:t xml:space="preserve">on needed for </w:t>
            </w:r>
            <w:r>
              <w:rPr>
                <w:rFonts w:ascii="Arial"/>
                <w:sz w:val="16"/>
              </w:rPr>
              <w:lastRenderedPageBreak/>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44A93E3" w14:textId="77777777" w:rsidR="0015684F" w:rsidRDefault="00100862">
            <w:r>
              <w:rPr>
                <w:rFonts w:ascii="Arial"/>
                <w:sz w:val="16"/>
              </w:rPr>
              <w:lastRenderedPageBreak/>
              <w:t xml:space="preserve">Use this field for reporting specific details on the test material as used for </w:t>
            </w:r>
            <w:r>
              <w:rPr>
                <w:rFonts w:ascii="Arial"/>
                <w:sz w:val="16"/>
              </w:rPr>
              <w:t>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w:t>
            </w:r>
            <w:r>
              <w:rPr>
                <w:rFonts w:ascii="Arial"/>
                <w:sz w:val="16"/>
              </w:rPr>
              <w:t>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w:t>
            </w:r>
            <w:r>
              <w:rPr>
                <w:rFonts w:ascii="Arial"/>
                <w:sz w:val="16"/>
              </w:rPr>
              <w:t>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w:t>
            </w:r>
            <w:r>
              <w:rPr>
                <w:rFonts w:ascii="Arial"/>
                <w:sz w:val="16"/>
              </w:rPr>
              <w:t>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w:t>
            </w:r>
            <w:r>
              <w:rPr>
                <w:rFonts w:ascii="Arial"/>
                <w:sz w:val="16"/>
              </w:rPr>
              <w:t>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w:t>
            </w:r>
            <w:r>
              <w:rPr>
                <w:rFonts w:ascii="Arial"/>
                <w:sz w:val="16"/>
              </w:rPr>
              <w:t>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w:t>
            </w:r>
            <w:r>
              <w:rPr>
                <w:rFonts w:ascii="Arial"/>
                <w:sz w:val="16"/>
              </w:rPr>
              <w:t xml:space="preserve">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w:t>
            </w:r>
            <w:r>
              <w:rPr>
                <w:rFonts w:ascii="Arial"/>
                <w:sz w:val="16"/>
              </w:rPr>
              <w:t>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C1845FA" w14:textId="77777777" w:rsidR="0015684F" w:rsidRDefault="0015684F"/>
        </w:tc>
      </w:tr>
      <w:tr w:rsidR="0015684F" w14:paraId="292A3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B94622"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C457F3" w14:textId="77777777" w:rsidR="0015684F" w:rsidRDefault="0010086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06ED7B2" w14:textId="77777777" w:rsidR="0015684F" w:rsidRDefault="00100862">
            <w:r>
              <w:rPr>
                <w:rFonts w:ascii="Arial"/>
                <w:sz w:val="16"/>
              </w:rPr>
              <w:t>Te</w:t>
            </w:r>
            <w:r>
              <w:rPr>
                <w:rFonts w:ascii="Arial"/>
                <w:sz w:val="16"/>
              </w:rPr>
              <w:t>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755C060" w14:textId="77777777" w:rsidR="0015684F" w:rsidRDefault="0010086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w:t>
            </w:r>
            <w:r>
              <w:rPr>
                <w:rFonts w:ascii="Arial"/>
                <w:sz w:val="16"/>
              </w:rPr>
              <w:t>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w:t>
            </w:r>
            <w:r>
              <w:rPr>
                <w:rFonts w:ascii="Arial"/>
                <w:sz w:val="16"/>
              </w:rPr>
              <w:t xml:space="preserve">he test material in the vehicle/solvent under test conditions (e.g. </w:t>
            </w:r>
            <w:r>
              <w:rPr>
                <w:rFonts w:ascii="Arial"/>
                <w:sz w:val="16"/>
              </w:rPr>
              <w:lastRenderedPageBreak/>
              <w:t>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w:t>
            </w:r>
            <w:r>
              <w:rPr>
                <w:rFonts w:ascii="Arial"/>
                <w:sz w:val="16"/>
              </w:rPr>
              <w:t>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r>
            <w:r>
              <w:rPr>
                <w:rFonts w:ascii="Arial"/>
                <w:sz w:val="16"/>
              </w:rP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w:t>
            </w:r>
            <w:r>
              <w:rPr>
                <w:rFonts w:ascii="Arial"/>
                <w:sz w:val="16"/>
              </w:rPr>
              <w:t xml:space="preserve">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r>
            <w:r>
              <w:rPr>
                <w:rFonts w:ascii="Arial"/>
                <w:sz w:val="16"/>
              </w:rP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w:t>
            </w:r>
            <w:r>
              <w:rPr>
                <w:rFonts w:ascii="Arial"/>
                <w:sz w:val="16"/>
              </w:rPr>
              <w:t>ed product soil application; solution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t xml:space="preserve">- Other relevant information needed for characterising the tested material, e.g. </w:t>
            </w:r>
            <w:r>
              <w:rPr>
                <w:rFonts w:ascii="Arial"/>
                <w:sz w:val="16"/>
              </w:rPr>
              <w:t>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FC1EE41" w14:textId="77777777" w:rsidR="0015684F" w:rsidRDefault="00100862">
            <w:r>
              <w:rPr>
                <w:rFonts w:ascii="Arial"/>
                <w:sz w:val="16"/>
              </w:rPr>
              <w:lastRenderedPageBreak/>
              <w:t>Use this field for reporting specific details on the test material as used for the study if they differ from the starting material spe</w:t>
            </w:r>
            <w:r>
              <w:rPr>
                <w:rFonts w:ascii="Arial"/>
                <w:sz w:val="16"/>
              </w:rPr>
              <w:t>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w:t>
            </w:r>
            <w:r>
              <w:rPr>
                <w:rFonts w:ascii="Arial"/>
                <w:sz w:val="16"/>
              </w:rPr>
              <w:t>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w:t>
            </w:r>
            <w:r>
              <w:rPr>
                <w:rFonts w:ascii="Arial"/>
                <w:sz w:val="16"/>
              </w:rPr>
              <w:t>ems should be given:</w:t>
            </w:r>
            <w:r>
              <w:rPr>
                <w:rFonts w:ascii="Arial"/>
                <w:sz w:val="16"/>
              </w:rPr>
              <w:br/>
            </w:r>
            <w:r>
              <w:rPr>
                <w:rFonts w:ascii="Arial"/>
                <w:sz w:val="16"/>
              </w:rPr>
              <w:br/>
              <w:t>SOURCE OF TEST MATERIAL</w:t>
            </w:r>
            <w:r>
              <w:rPr>
                <w:rFonts w:ascii="Arial"/>
                <w:sz w:val="16"/>
              </w:rPr>
              <w:br/>
            </w:r>
            <w:r>
              <w:rPr>
                <w:rFonts w:ascii="Arial"/>
                <w:sz w:val="16"/>
              </w:rPr>
              <w:lastRenderedPageBreak/>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w:t>
            </w:r>
            <w:r>
              <w:rPr>
                <w:rFonts w:ascii="Arial"/>
                <w:sz w:val="16"/>
              </w:rPr>
              <w:t>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r>
            <w:r>
              <w:rPr>
                <w:rFonts w:ascii="Arial"/>
                <w:sz w:val="16"/>
              </w:rP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w:t>
            </w:r>
            <w:r>
              <w:rPr>
                <w:rFonts w:ascii="Arial"/>
                <w:sz w:val="16"/>
              </w:rPr>
              <w:t>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lastRenderedPageBreak/>
              <w:t>- Final preparation of a solid (e.g. stock crystals ground to fine powder using a mortar and pestle)</w:t>
            </w:r>
            <w:r>
              <w:rPr>
                <w:rFonts w:ascii="Arial"/>
                <w:sz w:val="16"/>
              </w:rPr>
              <w:br/>
            </w:r>
            <w:r>
              <w:rPr>
                <w:rFonts w:ascii="Arial"/>
                <w:sz w:val="16"/>
              </w:rPr>
              <w:br/>
              <w:t>FORM</w:t>
            </w:r>
            <w:r>
              <w:rPr>
                <w:rFonts w:ascii="Arial"/>
                <w:sz w:val="16"/>
              </w:rPr>
              <w:t xml:space="preserve">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w:t>
            </w:r>
            <w:r>
              <w:rPr>
                <w:rFonts w:ascii="Arial"/>
                <w:sz w:val="16"/>
              </w:rPr>
              <w:t>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w:t>
            </w:r>
            <w:r>
              <w:rPr>
                <w:rFonts w:ascii="Arial"/>
                <w:sz w:val="16"/>
              </w:rPr>
              <w:t>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DDE031C" w14:textId="77777777" w:rsidR="0015684F" w:rsidRDefault="0015684F"/>
        </w:tc>
      </w:tr>
      <w:tr w:rsidR="0015684F" w14:paraId="694B3A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4B2AC0A"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57EE2E2" w14:textId="77777777" w:rsidR="0015684F" w:rsidRDefault="00100862">
            <w:r>
              <w:rPr>
                <w:rFonts w:ascii="Arial"/>
                <w:b/>
                <w:sz w:val="16"/>
              </w:rPr>
              <w:t>In vitro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FD2DD7B"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787884E"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850342"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ADADC88" w14:textId="77777777" w:rsidR="0015684F" w:rsidRDefault="00100862">
            <w:r>
              <w:rPr>
                <w:rFonts w:ascii="Arial"/>
                <w:b/>
                <w:sz w:val="16"/>
              </w:rPr>
              <w:t>Guidance for field condition:</w:t>
            </w:r>
            <w:r>
              <w:rPr>
                <w:rFonts w:ascii="Arial"/>
                <w:b/>
                <w:sz w:val="16"/>
              </w:rPr>
              <w:br/>
            </w:r>
            <w:r>
              <w:rPr>
                <w:rFonts w:ascii="Arial"/>
                <w:sz w:val="16"/>
              </w:rPr>
              <w:t xml:space="preserve">Show and activate fields under this heading if </w:t>
            </w:r>
            <w:r>
              <w:rPr>
                <w:rFonts w:ascii="Arial"/>
                <w:sz w:val="16"/>
              </w:rPr>
              <w:t>'Endpoint' is not '*in vivo*''</w:t>
            </w:r>
          </w:p>
        </w:tc>
      </w:tr>
      <w:tr w:rsidR="0015684F" w14:paraId="59592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078CCA"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B0D06F" w14:textId="77777777" w:rsidR="0015684F" w:rsidRDefault="00100862">
            <w:r>
              <w:rPr>
                <w:rFonts w:ascii="Arial"/>
                <w:sz w:val="16"/>
              </w:rPr>
              <w:t>Test system</w:t>
            </w:r>
          </w:p>
        </w:tc>
        <w:tc>
          <w:tcPr>
            <w:tcW w:w="1425" w:type="dxa"/>
            <w:tcBorders>
              <w:top w:val="outset" w:sz="6" w:space="0" w:color="auto"/>
              <w:left w:val="outset" w:sz="6" w:space="0" w:color="auto"/>
              <w:bottom w:val="outset" w:sz="6" w:space="0" w:color="FFFFFF"/>
              <w:right w:val="outset" w:sz="6" w:space="0" w:color="auto"/>
            </w:tcBorders>
          </w:tcPr>
          <w:p w14:paraId="1C39353A"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BBB20F" w14:textId="77777777" w:rsidR="0015684F" w:rsidRDefault="00100862">
            <w:r>
              <w:rPr>
                <w:rFonts w:ascii="Arial"/>
                <w:b/>
                <w:sz w:val="16"/>
              </w:rPr>
              <w:t>Picklist values:</w:t>
            </w:r>
            <w:r>
              <w:rPr>
                <w:rFonts w:ascii="Arial"/>
                <w:sz w:val="16"/>
              </w:rPr>
              <w:br/>
              <w:t>- human skin model</w:t>
            </w:r>
            <w:r>
              <w:rPr>
                <w:rFonts w:ascii="Arial"/>
                <w:sz w:val="16"/>
              </w:rPr>
              <w:br/>
              <w:t>- artificial membrane barrier model</w:t>
            </w:r>
            <w:r>
              <w:rPr>
                <w:rFonts w:ascii="Arial"/>
                <w:sz w:val="16"/>
              </w:rPr>
              <w:br/>
              <w:t>- isolated skin discs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0AAC7F0" w14:textId="77777777" w:rsidR="0015684F" w:rsidRDefault="00100862">
            <w:r>
              <w:rPr>
                <w:rFonts w:ascii="Arial"/>
                <w:sz w:val="16"/>
              </w:rPr>
              <w:t xml:space="preserve">Select as appropriate. If not available from </w:t>
            </w:r>
            <w:r>
              <w:rPr>
                <w:rFonts w:ascii="Arial"/>
                <w:sz w:val="16"/>
              </w:rPr>
              <w:t>picklist, select 'other:' and specify. Further information can be given in the supplementary remarks field.</w:t>
            </w:r>
            <w:r>
              <w:rPr>
                <w:rFonts w:ascii="Arial"/>
                <w:sz w:val="16"/>
              </w:rPr>
              <w:br/>
            </w:r>
            <w:r>
              <w:rPr>
                <w:rFonts w:ascii="Arial"/>
                <w:sz w:val="16"/>
              </w:rPr>
              <w:br/>
              <w:t>Use of other than the test systems recommended by the test guidelines is to be considered as deviation from guideline and should be noted and justi</w:t>
            </w:r>
            <w:r>
              <w:rPr>
                <w:rFonts w:ascii="Arial"/>
                <w:sz w:val="16"/>
              </w:rPr>
              <w:t>fied in the field "Test guideline - Deviations".</w:t>
            </w:r>
          </w:p>
        </w:tc>
        <w:tc>
          <w:tcPr>
            <w:tcW w:w="2081" w:type="dxa"/>
            <w:tcBorders>
              <w:top w:val="outset" w:sz="6" w:space="0" w:color="auto"/>
              <w:left w:val="outset" w:sz="6" w:space="0" w:color="auto"/>
              <w:bottom w:val="outset" w:sz="6" w:space="0" w:color="FFFFFF"/>
              <w:right w:val="outset" w:sz="6" w:space="0" w:color="FFFFFF"/>
            </w:tcBorders>
          </w:tcPr>
          <w:p w14:paraId="02C4F78A" w14:textId="77777777" w:rsidR="0015684F" w:rsidRDefault="0015684F"/>
        </w:tc>
      </w:tr>
      <w:tr w:rsidR="0015684F" w14:paraId="0CFF61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8E489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84C3FF" w14:textId="77777777" w:rsidR="0015684F" w:rsidRDefault="00100862">
            <w:r>
              <w:rPr>
                <w:rFonts w:ascii="Arial"/>
                <w:sz w:val="16"/>
              </w:rPr>
              <w:t>Source species</w:t>
            </w:r>
          </w:p>
        </w:tc>
        <w:tc>
          <w:tcPr>
            <w:tcW w:w="1425" w:type="dxa"/>
            <w:tcBorders>
              <w:top w:val="outset" w:sz="6" w:space="0" w:color="auto"/>
              <w:left w:val="outset" w:sz="6" w:space="0" w:color="auto"/>
              <w:bottom w:val="outset" w:sz="6" w:space="0" w:color="FFFFFF"/>
              <w:right w:val="outset" w:sz="6" w:space="0" w:color="auto"/>
            </w:tcBorders>
          </w:tcPr>
          <w:p w14:paraId="455FC502"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15C07C" w14:textId="77777777" w:rsidR="0015684F" w:rsidRDefault="00100862">
            <w:r>
              <w:rPr>
                <w:rFonts w:ascii="Arial"/>
                <w:b/>
                <w:sz w:val="16"/>
              </w:rPr>
              <w:t>Picklist values:</w:t>
            </w:r>
            <w:r>
              <w:rPr>
                <w:rFonts w:ascii="Arial"/>
                <w:sz w:val="16"/>
              </w:rPr>
              <w:br/>
              <w:t>- rabbit</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monkey</w:t>
            </w:r>
            <w:r>
              <w:rPr>
                <w:rFonts w:ascii="Arial"/>
                <w:sz w:val="16"/>
              </w:rPr>
              <w:br/>
              <w:t>- human</w:t>
            </w:r>
            <w:r>
              <w:rPr>
                <w:rFonts w:ascii="Arial"/>
                <w:sz w:val="16"/>
              </w:rPr>
              <w:br/>
              <w:t>- mouse</w:t>
            </w:r>
            <w:r>
              <w:rPr>
                <w:rFonts w:ascii="Arial"/>
                <w:sz w:val="16"/>
              </w:rPr>
              <w:br/>
              <w:t>- pig</w:t>
            </w:r>
            <w:r>
              <w:rPr>
                <w:rFonts w:ascii="Arial"/>
                <w:sz w:val="16"/>
              </w:rPr>
              <w:br/>
              <w:t>- rat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8617F6" w14:textId="77777777" w:rsidR="0015684F" w:rsidRDefault="00100862">
            <w:r>
              <w:rPr>
                <w:rFonts w:ascii="Arial"/>
                <w:sz w:val="16"/>
              </w:rPr>
              <w:t>Select as appropriate. Indicate the species used as source of the in vitro test system.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251F3B6" w14:textId="77777777" w:rsidR="0015684F" w:rsidRDefault="0015684F"/>
        </w:tc>
      </w:tr>
      <w:tr w:rsidR="0015684F" w14:paraId="56C657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4E9FFD"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5C7C1C" w14:textId="77777777" w:rsidR="0015684F" w:rsidRDefault="00100862">
            <w:r>
              <w:rPr>
                <w:rFonts w:ascii="Arial"/>
                <w:sz w:val="16"/>
              </w:rPr>
              <w:t>Cell type</w:t>
            </w:r>
          </w:p>
        </w:tc>
        <w:tc>
          <w:tcPr>
            <w:tcW w:w="1425" w:type="dxa"/>
            <w:tcBorders>
              <w:top w:val="outset" w:sz="6" w:space="0" w:color="auto"/>
              <w:left w:val="outset" w:sz="6" w:space="0" w:color="auto"/>
              <w:bottom w:val="outset" w:sz="6" w:space="0" w:color="FFFFFF"/>
              <w:right w:val="outset" w:sz="6" w:space="0" w:color="auto"/>
            </w:tcBorders>
          </w:tcPr>
          <w:p w14:paraId="0A1217CA"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275D26" w14:textId="77777777" w:rsidR="0015684F" w:rsidRDefault="00100862">
            <w:r>
              <w:rPr>
                <w:rFonts w:ascii="Arial"/>
                <w:b/>
                <w:sz w:val="16"/>
              </w:rPr>
              <w:t>Picklist values:</w:t>
            </w:r>
            <w:r>
              <w:rPr>
                <w:rFonts w:ascii="Arial"/>
                <w:sz w:val="16"/>
              </w:rPr>
              <w:br/>
              <w:t>- non-transformed keratinocytes</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482D608F" w14:textId="77777777" w:rsidR="0015684F" w:rsidRDefault="00100862">
            <w:r>
              <w:rPr>
                <w:rFonts w:ascii="Arial"/>
                <w:sz w:val="16"/>
              </w:rPr>
              <w:t>For in vitro tests, e.g. according to OECD Guidelines 431 and 439, indicate the cell type used to construct the in vitro test system.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FDE1B34" w14:textId="77777777" w:rsidR="0015684F" w:rsidRDefault="0015684F"/>
        </w:tc>
      </w:tr>
      <w:tr w:rsidR="0015684F" w14:paraId="052440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226ED9"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03307B" w14:textId="77777777" w:rsidR="0015684F" w:rsidRDefault="00100862">
            <w:r>
              <w:rPr>
                <w:rFonts w:ascii="Arial"/>
                <w:sz w:val="16"/>
              </w:rPr>
              <w:t>Cell source</w:t>
            </w:r>
          </w:p>
        </w:tc>
        <w:tc>
          <w:tcPr>
            <w:tcW w:w="1425" w:type="dxa"/>
            <w:tcBorders>
              <w:top w:val="outset" w:sz="6" w:space="0" w:color="auto"/>
              <w:left w:val="outset" w:sz="6" w:space="0" w:color="auto"/>
              <w:bottom w:val="outset" w:sz="6" w:space="0" w:color="FFFFFF"/>
              <w:right w:val="outset" w:sz="6" w:space="0" w:color="auto"/>
            </w:tcBorders>
          </w:tcPr>
          <w:p w14:paraId="6B67BA9E"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6F3ABC" w14:textId="77777777" w:rsidR="0015684F" w:rsidRDefault="00100862">
            <w:r>
              <w:rPr>
                <w:rFonts w:ascii="Arial"/>
                <w:b/>
                <w:sz w:val="16"/>
              </w:rPr>
              <w:t>Picklis</w:t>
            </w:r>
            <w:r>
              <w:rPr>
                <w:rFonts w:ascii="Arial"/>
                <w:b/>
                <w:sz w:val="16"/>
              </w:rPr>
              <w:t>t values:</w:t>
            </w:r>
            <w:r>
              <w:rPr>
                <w:rFonts w:ascii="Arial"/>
                <w:sz w:val="16"/>
              </w:rPr>
              <w:br/>
              <w:t>- foreskin from a single donor</w:t>
            </w:r>
            <w:r>
              <w:rPr>
                <w:rFonts w:ascii="Arial"/>
                <w:sz w:val="16"/>
              </w:rPr>
              <w:br/>
              <w:t>- foreskin from multiple donors</w:t>
            </w:r>
            <w:r>
              <w:rPr>
                <w:rFonts w:ascii="Arial"/>
                <w:sz w:val="16"/>
              </w:rPr>
              <w:br/>
              <w:t>- skin obtained from plastic surgery from a single donor</w:t>
            </w:r>
            <w:r>
              <w:rPr>
                <w:rFonts w:ascii="Arial"/>
                <w:sz w:val="16"/>
              </w:rPr>
              <w:br/>
              <w:t>- skin obtained from plastic surgery from multiple donors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2CF12D" w14:textId="77777777" w:rsidR="0015684F" w:rsidRDefault="00100862">
            <w:r>
              <w:rPr>
                <w:rFonts w:ascii="Arial"/>
                <w:sz w:val="16"/>
              </w:rPr>
              <w:t>For in vitro tests, e.g. according to OECD Guidelines 431 a</w:t>
            </w:r>
            <w:r>
              <w:rPr>
                <w:rFonts w:ascii="Arial"/>
                <w:sz w:val="16"/>
              </w:rPr>
              <w:t>nd 439, indicate the source of the cells used to construct the in vitro test system.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22D0BA3" w14:textId="77777777" w:rsidR="0015684F" w:rsidRDefault="0015684F"/>
        </w:tc>
      </w:tr>
      <w:tr w:rsidR="0015684F" w14:paraId="5DC18E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C022D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05A066" w14:textId="77777777" w:rsidR="0015684F" w:rsidRDefault="00100862">
            <w:r>
              <w:rPr>
                <w:rFonts w:ascii="Arial"/>
                <w:sz w:val="16"/>
              </w:rPr>
              <w:t>Source strain</w:t>
            </w:r>
          </w:p>
        </w:tc>
        <w:tc>
          <w:tcPr>
            <w:tcW w:w="1425" w:type="dxa"/>
            <w:tcBorders>
              <w:top w:val="outset" w:sz="6" w:space="0" w:color="auto"/>
              <w:left w:val="outset" w:sz="6" w:space="0" w:color="auto"/>
              <w:bottom w:val="outset" w:sz="6" w:space="0" w:color="FFFFFF"/>
              <w:right w:val="outset" w:sz="6" w:space="0" w:color="auto"/>
            </w:tcBorders>
          </w:tcPr>
          <w:p w14:paraId="2AE71A0F"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DF8358" w14:textId="77777777" w:rsidR="0015684F" w:rsidRDefault="00100862">
            <w:r>
              <w:rPr>
                <w:rFonts w:ascii="Arial"/>
                <w:b/>
                <w:sz w:val="16"/>
              </w:rPr>
              <w:t>Picklist values:</w:t>
            </w:r>
            <w:r>
              <w:rPr>
                <w:rFonts w:ascii="Arial"/>
                <w:sz w:val="16"/>
              </w:rPr>
              <w:br/>
              <w:t>- AKR - [mouse]</w:t>
            </w:r>
            <w:r>
              <w:rPr>
                <w:rFonts w:ascii="Arial"/>
                <w:sz w:val="16"/>
              </w:rPr>
              <w:br/>
              <w:t xml:space="preserve">- Abyssinian - </w:t>
            </w:r>
            <w:r>
              <w:rPr>
                <w:rFonts w:ascii="Arial"/>
                <w:sz w:val="16"/>
              </w:rPr>
              <w:t>[guinea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r>
            <w:r>
              <w:rPr>
                <w:rFonts w:ascii="Arial"/>
                <w:sz w:val="16"/>
              </w:rPr>
              <w:lastRenderedPageBreak/>
              <w:t>- CF-1 - [mouse]</w:t>
            </w:r>
            <w:r>
              <w:rPr>
                <w:rFonts w:ascii="Arial"/>
                <w:sz w:val="16"/>
              </w:rPr>
              <w:br/>
            </w:r>
            <w:r>
              <w:rPr>
                <w:rFonts w:ascii="Arial"/>
                <w:sz w:val="16"/>
              </w:rP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w:t>
            </w:r>
            <w:r>
              <w:rPr>
                <w:rFonts w:ascii="Arial"/>
                <w:sz w:val="16"/>
              </w:rPr>
              <w:t>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w:t>
            </w:r>
            <w:r>
              <w:rPr>
                <w:rFonts w:ascii="Arial"/>
                <w:sz w:val="16"/>
              </w:rPr>
              <w:t>land Red - [rabbit]</w:t>
            </w:r>
            <w:r>
              <w:rPr>
                <w:rFonts w:ascii="Arial"/>
                <w:sz w:val="16"/>
              </w:rPr>
              <w:br/>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w:t>
            </w:r>
            <w:r>
              <w:rPr>
                <w:rFonts w:ascii="Arial"/>
                <w:sz w:val="16"/>
              </w:rPr>
              <w:t xml:space="preserve">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r>
            <w:r>
              <w:rPr>
                <w:rFonts w:ascii="Arial"/>
                <w:sz w:val="16"/>
              </w:rPr>
              <w:lastRenderedPageBreak/>
              <w:t>- Tif:MAGf - [mouse]</w:t>
            </w:r>
            <w:r>
              <w:rPr>
                <w:rFonts w:ascii="Arial"/>
                <w:sz w:val="16"/>
              </w:rPr>
              <w:br/>
              <w:t>- Vienna White - [rabbit]</w:t>
            </w:r>
            <w:r>
              <w:rPr>
                <w:rFonts w:ascii="Arial"/>
                <w:sz w:val="16"/>
              </w:rPr>
              <w:br/>
              <w:t xml:space="preserve">- </w:t>
            </w:r>
            <w:r>
              <w:rPr>
                <w:rFonts w:ascii="Arial"/>
                <w:sz w:val="16"/>
              </w:rPr>
              <w:t>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FBEB543" w14:textId="77777777" w:rsidR="0015684F" w:rsidRDefault="00100862">
            <w:r>
              <w:rPr>
                <w:rFonts w:ascii="Arial"/>
                <w:sz w:val="16"/>
              </w:rPr>
              <w:lastRenderedPageBreak/>
              <w:t>For in vitro tests, e.g. according to OECD Guideline 430, indicate the strain used as source of the test system. If not available from picklist, select 'other:' and speci</w:t>
            </w:r>
            <w:r>
              <w:rPr>
                <w:rFonts w:ascii="Arial"/>
                <w:sz w:val="16"/>
              </w:rPr>
              <w:t>fy.</w:t>
            </w:r>
            <w:r>
              <w:rPr>
                <w:rFonts w:ascii="Arial"/>
                <w:sz w:val="16"/>
              </w:rPr>
              <w:br/>
            </w:r>
            <w:r>
              <w:rPr>
                <w:rFonts w:ascii="Arial"/>
                <w:sz w:val="16"/>
              </w:rPr>
              <w:br/>
              <w:t>Use of other than the strain recommended by the test guideline is to be considered as deviation from guideline and should be noted and justified in the respective fields.</w:t>
            </w:r>
          </w:p>
        </w:tc>
        <w:tc>
          <w:tcPr>
            <w:tcW w:w="2081" w:type="dxa"/>
            <w:tcBorders>
              <w:top w:val="outset" w:sz="6" w:space="0" w:color="auto"/>
              <w:left w:val="outset" w:sz="6" w:space="0" w:color="auto"/>
              <w:bottom w:val="outset" w:sz="6" w:space="0" w:color="FFFFFF"/>
              <w:right w:val="outset" w:sz="6" w:space="0" w:color="FFFFFF"/>
            </w:tcBorders>
          </w:tcPr>
          <w:p w14:paraId="323CB391" w14:textId="77777777" w:rsidR="0015684F" w:rsidRDefault="0015684F"/>
        </w:tc>
      </w:tr>
      <w:tr w:rsidR="0015684F" w14:paraId="79841F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869EFF"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8E8C6D" w14:textId="77777777" w:rsidR="0015684F" w:rsidRDefault="00100862">
            <w:r>
              <w:rPr>
                <w:rFonts w:ascii="Arial"/>
                <w:sz w:val="16"/>
              </w:rPr>
              <w:t>Details on animal used as source of test system</w:t>
            </w:r>
          </w:p>
        </w:tc>
        <w:tc>
          <w:tcPr>
            <w:tcW w:w="1425" w:type="dxa"/>
            <w:tcBorders>
              <w:top w:val="outset" w:sz="6" w:space="0" w:color="auto"/>
              <w:left w:val="outset" w:sz="6" w:space="0" w:color="auto"/>
              <w:bottom w:val="outset" w:sz="6" w:space="0" w:color="FFFFFF"/>
              <w:right w:val="outset" w:sz="6" w:space="0" w:color="auto"/>
            </w:tcBorders>
          </w:tcPr>
          <w:p w14:paraId="0FAE321A" w14:textId="77777777" w:rsidR="0015684F" w:rsidRDefault="00100862">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28C4D6B4" w14:textId="77777777" w:rsidR="0015684F" w:rsidRDefault="00100862">
            <w:r>
              <w:rPr>
                <w:rFonts w:ascii="Arial"/>
                <w:b/>
                <w:sz w:val="16"/>
              </w:rPr>
              <w:t>Freetext template:</w:t>
            </w:r>
            <w:r>
              <w:rPr>
                <w:rFonts w:ascii="Arial"/>
                <w:sz w:val="16"/>
              </w:rPr>
              <w:br/>
              <w:t>SOURCE ANIMAL</w:t>
            </w:r>
            <w:r>
              <w:rPr>
                <w:rFonts w:ascii="Arial"/>
                <w:sz w:val="16"/>
              </w:rPr>
              <w:br/>
              <w:t>- Source:</w:t>
            </w:r>
            <w:r>
              <w:rPr>
                <w:rFonts w:ascii="Arial"/>
                <w:sz w:val="16"/>
              </w:rPr>
              <w:br/>
              <w:t>- Sex:</w:t>
            </w:r>
            <w:r>
              <w:rPr>
                <w:rFonts w:ascii="Arial"/>
                <w:sz w:val="16"/>
              </w:rPr>
              <w:br/>
              <w:t>- Age at study initiation (in days):</w:t>
            </w:r>
            <w:r>
              <w:rPr>
                <w:rFonts w:ascii="Arial"/>
                <w:sz w:val="16"/>
              </w:rPr>
              <w:br/>
              <w:t>- Weight at study initiation:</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p>
        </w:tc>
        <w:tc>
          <w:tcPr>
            <w:tcW w:w="3709" w:type="dxa"/>
            <w:tcBorders>
              <w:top w:val="outset" w:sz="6" w:space="0" w:color="auto"/>
              <w:left w:val="outset" w:sz="6" w:space="0" w:color="auto"/>
              <w:bottom w:val="outset" w:sz="6" w:space="0" w:color="FFFFFF"/>
              <w:right w:val="outset" w:sz="6" w:space="0" w:color="auto"/>
            </w:tcBorders>
          </w:tcPr>
          <w:p w14:paraId="226D8744" w14:textId="77777777" w:rsidR="0015684F" w:rsidRDefault="00100862">
            <w:r>
              <w:rPr>
                <w:rFonts w:ascii="Arial"/>
                <w:sz w:val="16"/>
              </w:rPr>
              <w:t xml:space="preserve">For in vitro tests, e.g. according </w:t>
            </w:r>
            <w:r>
              <w:rPr>
                <w:rFonts w:ascii="Arial"/>
                <w:sz w:val="16"/>
              </w:rPr>
              <w:t>to OECD Guideline 430, give details on the animal used as source of the skin discs. Use freetext template and delete/add elements as appropriate. Enter any details that could be relevant for evaluating this study summary or that are requested by the respec</w:t>
            </w:r>
            <w:r>
              <w:rPr>
                <w:rFonts w:ascii="Arial"/>
                <w:sz w:val="16"/>
              </w:rPr>
              <w:t>tive regulatory programme. Consult the programme-specific guidance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w:t>
            </w:r>
            <w:r>
              <w:rPr>
                <w:rFonts w:ascii="Arial"/>
                <w:sz w:val="16"/>
              </w:rPr>
              <w:t>ng water) and whether it was provided ad libitum.</w:t>
            </w:r>
          </w:p>
        </w:tc>
        <w:tc>
          <w:tcPr>
            <w:tcW w:w="2081" w:type="dxa"/>
            <w:tcBorders>
              <w:top w:val="outset" w:sz="6" w:space="0" w:color="auto"/>
              <w:left w:val="outset" w:sz="6" w:space="0" w:color="auto"/>
              <w:bottom w:val="outset" w:sz="6" w:space="0" w:color="FFFFFF"/>
              <w:right w:val="outset" w:sz="6" w:space="0" w:color="FFFFFF"/>
            </w:tcBorders>
          </w:tcPr>
          <w:p w14:paraId="5EEB074E" w14:textId="77777777" w:rsidR="0015684F" w:rsidRDefault="0015684F"/>
        </w:tc>
      </w:tr>
      <w:tr w:rsidR="0015684F" w14:paraId="7FD765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C27EC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86B8DE" w14:textId="77777777" w:rsidR="0015684F" w:rsidRDefault="00100862">
            <w:r>
              <w:rPr>
                <w:rFonts w:ascii="Arial"/>
                <w:sz w:val="16"/>
              </w:rPr>
              <w:t>Justification for test system used</w:t>
            </w:r>
          </w:p>
        </w:tc>
        <w:tc>
          <w:tcPr>
            <w:tcW w:w="1425" w:type="dxa"/>
            <w:tcBorders>
              <w:top w:val="outset" w:sz="6" w:space="0" w:color="auto"/>
              <w:left w:val="outset" w:sz="6" w:space="0" w:color="auto"/>
              <w:bottom w:val="outset" w:sz="6" w:space="0" w:color="FFFFFF"/>
              <w:right w:val="outset" w:sz="6" w:space="0" w:color="auto"/>
            </w:tcBorders>
          </w:tcPr>
          <w:p w14:paraId="476ED9F1" w14:textId="77777777" w:rsidR="0015684F" w:rsidRDefault="0010086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ABBC5C"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1165C5AE" w14:textId="77777777" w:rsidR="0015684F" w:rsidRDefault="00100862">
            <w:r>
              <w:rPr>
                <w:rFonts w:ascii="Arial"/>
                <w:sz w:val="16"/>
              </w:rPr>
              <w:t>Provide a justification for the test system used</w:t>
            </w:r>
          </w:p>
        </w:tc>
        <w:tc>
          <w:tcPr>
            <w:tcW w:w="2081" w:type="dxa"/>
            <w:tcBorders>
              <w:top w:val="outset" w:sz="6" w:space="0" w:color="auto"/>
              <w:left w:val="outset" w:sz="6" w:space="0" w:color="auto"/>
              <w:bottom w:val="outset" w:sz="6" w:space="0" w:color="FFFFFF"/>
              <w:right w:val="outset" w:sz="6" w:space="0" w:color="FFFFFF"/>
            </w:tcBorders>
          </w:tcPr>
          <w:p w14:paraId="085D56CB" w14:textId="77777777" w:rsidR="0015684F" w:rsidRDefault="0015684F"/>
        </w:tc>
      </w:tr>
      <w:tr w:rsidR="0015684F" w14:paraId="0CA64D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50D7AD"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6EAC0B" w14:textId="77777777" w:rsidR="0015684F" w:rsidRDefault="0010086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5CACB34"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E28658" w14:textId="77777777" w:rsidR="0015684F" w:rsidRDefault="00100862">
            <w:r>
              <w:rPr>
                <w:rFonts w:ascii="Arial"/>
                <w:b/>
                <w:sz w:val="16"/>
              </w:rPr>
              <w:t xml:space="preserve">Picklist </w:t>
            </w:r>
            <w:r>
              <w:rPr>
                <w:rFonts w:ascii="Arial"/>
                <w:b/>
                <w:sz w:val="16"/>
              </w:rPr>
              <w:t>values:</w:t>
            </w:r>
            <w:r>
              <w:rPr>
                <w:rFonts w:ascii="Arial"/>
                <w:sz w:val="16"/>
              </w:rPr>
              <w:br/>
              <w:t>- unchanged (no vehicle)</w:t>
            </w:r>
            <w:r>
              <w:rPr>
                <w:rFonts w:ascii="Arial"/>
                <w:sz w:val="16"/>
              </w:rPr>
              <w:br/>
              <w:t>- physiological saline</w:t>
            </w:r>
            <w:r>
              <w:rPr>
                <w:rFonts w:ascii="Arial"/>
                <w:sz w:val="16"/>
              </w:rPr>
              <w:br/>
              <w:t>- water</w:t>
            </w:r>
            <w:r>
              <w:rPr>
                <w:rFonts w:ascii="Arial"/>
                <w:sz w:val="16"/>
              </w:rPr>
              <w:br/>
              <w:t>- Hank's balanced salt solution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048D2EF" w14:textId="77777777" w:rsidR="0015684F" w:rsidRDefault="00100862">
            <w:r>
              <w:rPr>
                <w:rFonts w:ascii="Arial"/>
                <w:sz w:val="16"/>
              </w:rPr>
              <w:t xml:space="preserve">Select 'unchanged (no vehicle)' if none was used or select vehicle used if any. Further information can be given in the </w:t>
            </w:r>
            <w:r>
              <w:rPr>
                <w:rFonts w:ascii="Arial"/>
                <w:sz w:val="16"/>
              </w:rPr>
              <w:t>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74D0E321" w14:textId="77777777" w:rsidR="0015684F" w:rsidRDefault="0015684F"/>
        </w:tc>
      </w:tr>
      <w:tr w:rsidR="0015684F" w14:paraId="176056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FF5DEF"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C38378" w14:textId="77777777" w:rsidR="0015684F" w:rsidRDefault="00100862">
            <w:r>
              <w:rPr>
                <w:rFonts w:ascii="Arial"/>
                <w:sz w:val="16"/>
              </w:rPr>
              <w:t>Details on test system</w:t>
            </w:r>
          </w:p>
        </w:tc>
        <w:tc>
          <w:tcPr>
            <w:tcW w:w="1425" w:type="dxa"/>
            <w:tcBorders>
              <w:top w:val="outset" w:sz="6" w:space="0" w:color="auto"/>
              <w:left w:val="outset" w:sz="6" w:space="0" w:color="auto"/>
              <w:bottom w:val="outset" w:sz="6" w:space="0" w:color="FFFFFF"/>
              <w:right w:val="outset" w:sz="6" w:space="0" w:color="auto"/>
            </w:tcBorders>
          </w:tcPr>
          <w:p w14:paraId="5C979724" w14:textId="77777777" w:rsidR="0015684F" w:rsidRDefault="00100862">
            <w:r>
              <w:rPr>
                <w:rFonts w:ascii="Arial"/>
                <w:sz w:val="16"/>
              </w:rPr>
              <w:t>Text template</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3E8E265B" w14:textId="77777777" w:rsidR="0015684F" w:rsidRDefault="00100862">
            <w:r>
              <w:rPr>
                <w:rFonts w:ascii="Arial"/>
                <w:b/>
                <w:sz w:val="16"/>
              </w:rPr>
              <w:lastRenderedPageBreak/>
              <w:t>Freetext template:</w:t>
            </w:r>
            <w:r>
              <w:rPr>
                <w:rFonts w:ascii="Arial"/>
                <w:b/>
                <w:sz w:val="16"/>
              </w:rPr>
              <w:br/>
            </w:r>
            <w:r>
              <w:rPr>
                <w:rFonts w:ascii="Arial"/>
                <w:b/>
                <w:sz w:val="16"/>
              </w:rPr>
              <w:br/>
            </w:r>
            <w:r>
              <w:rPr>
                <w:rFonts w:ascii="Arial"/>
                <w:b/>
                <w:sz w:val="16"/>
              </w:rPr>
              <w:lastRenderedPageBreak/>
              <w:t>Option 1 Transcutaneous electrical resistance test (e.g. OECD TG 430)</w:t>
            </w:r>
            <w:r>
              <w:rPr>
                <w:rFonts w:ascii="Arial"/>
                <w:sz w:val="16"/>
              </w:rPr>
              <w:br/>
              <w:t>SKIN DISC PREPARATION</w:t>
            </w:r>
            <w:r>
              <w:rPr>
                <w:rFonts w:ascii="Arial"/>
                <w:sz w:val="16"/>
              </w:rPr>
              <w:br/>
              <w:t>- Procedure used:</w:t>
            </w:r>
            <w:r>
              <w:rPr>
                <w:rFonts w:ascii="Arial"/>
                <w:sz w:val="16"/>
              </w:rPr>
              <w:br/>
              <w:t xml:space="preserve">- Quality control for skin discs: </w:t>
            </w:r>
            <w:r>
              <w:rPr>
                <w:rFonts w:ascii="Arial"/>
                <w:sz w:val="16"/>
              </w:rPr>
              <w:t>Electrical resistance obtained with two of the isolated skin discs was [complete, e.g. 10 k</w:t>
            </w:r>
            <w:r>
              <w:rPr>
                <w:rFonts w:ascii="Arial"/>
                <w:sz w:val="16"/>
              </w:rPr>
              <w:t>Ω</w:t>
            </w:r>
            <w:r>
              <w:rPr>
                <w:rFonts w:ascii="Arial"/>
                <w:sz w:val="16"/>
              </w:rPr>
              <w:t>]</w:t>
            </w:r>
            <w:r>
              <w:rPr>
                <w:rFonts w:ascii="Arial"/>
                <w:sz w:val="16"/>
              </w:rPr>
              <w:br/>
              <w:t>TEMPERATURE USED FOR TEST SYSTEM</w:t>
            </w:r>
            <w:r>
              <w:rPr>
                <w:rFonts w:ascii="Arial"/>
                <w:sz w:val="16"/>
              </w:rPr>
              <w:br/>
              <w:t>- Temperature used during treatment / exposure:</w:t>
            </w:r>
            <w:r>
              <w:rPr>
                <w:rFonts w:ascii="Arial"/>
                <w:sz w:val="16"/>
              </w:rPr>
              <w:br/>
              <w:t>- Temperature of post-treatment incubation (if applicable):</w:t>
            </w:r>
            <w:r>
              <w:rPr>
                <w:rFonts w:ascii="Arial"/>
                <w:sz w:val="16"/>
              </w:rPr>
              <w:br/>
              <w:t>REMOVAL OF TEST MATER</w:t>
            </w:r>
            <w:r>
              <w:rPr>
                <w:rFonts w:ascii="Arial"/>
                <w:sz w:val="16"/>
              </w:rPr>
              <w:t>IAL AND CONTROLS</w:t>
            </w:r>
            <w:r>
              <w:rPr>
                <w:rFonts w:ascii="Arial"/>
                <w:sz w:val="16"/>
              </w:rPr>
              <w:br/>
              <w:t>- Number of washing steps:</w:t>
            </w:r>
            <w:r>
              <w:rPr>
                <w:rFonts w:ascii="Arial"/>
                <w:sz w:val="16"/>
              </w:rPr>
              <w:br/>
              <w:t>- Observable damage in the tissue due to washing:</w:t>
            </w:r>
            <w:r>
              <w:rPr>
                <w:rFonts w:ascii="Arial"/>
                <w:sz w:val="16"/>
              </w:rPr>
              <w:br/>
              <w:t>- Modifications to validated SOP:</w:t>
            </w:r>
            <w:r>
              <w:rPr>
                <w:rFonts w:ascii="Arial"/>
                <w:sz w:val="16"/>
              </w:rPr>
              <w:br/>
              <w:t>DYE BINDING METHOD</w:t>
            </w:r>
            <w:r>
              <w:rPr>
                <w:rFonts w:ascii="Arial"/>
                <w:sz w:val="16"/>
              </w:rPr>
              <w:br/>
              <w:t>- Dye used in the dye-binding assay: [none / MTT / Sulforhodamine B / other:]</w:t>
            </w:r>
            <w:r>
              <w:rPr>
                <w:rFonts w:ascii="Arial"/>
                <w:sz w:val="16"/>
              </w:rPr>
              <w:br/>
              <w:t>- Spectrophotometer:</w:t>
            </w:r>
            <w:r>
              <w:rPr>
                <w:rFonts w:ascii="Arial"/>
                <w:sz w:val="16"/>
              </w:rPr>
              <w:br/>
              <w:t>- Waveleng</w:t>
            </w:r>
            <w:r>
              <w:rPr>
                <w:rFonts w:ascii="Arial"/>
                <w:sz w:val="16"/>
              </w:rPr>
              <w:t>th:</w:t>
            </w:r>
            <w:r>
              <w:rPr>
                <w:rFonts w:ascii="Arial"/>
                <w:sz w:val="16"/>
              </w:rPr>
              <w:br/>
              <w:t>- Filter:</w:t>
            </w:r>
            <w:r>
              <w:rPr>
                <w:rFonts w:ascii="Arial"/>
                <w:sz w:val="16"/>
              </w:rPr>
              <w:br/>
              <w:t>- Filter bandwidth:</w:t>
            </w:r>
            <w:r>
              <w:rPr>
                <w:rFonts w:ascii="Arial"/>
                <w:sz w:val="16"/>
              </w:rPr>
              <w:br/>
              <w:t>NUMBER OF INDEPENDENT TESTING RUNS / EXPERIMENTS TO DERIVE FINAL PREDICTION:</w:t>
            </w:r>
            <w:r>
              <w:rPr>
                <w:rFonts w:ascii="Arial"/>
                <w:sz w:val="16"/>
              </w:rPr>
              <w:br/>
              <w:t>PREDICTION MODEL / DECISION CRITERIA (choose relevant statement)</w:t>
            </w:r>
            <w:r>
              <w:rPr>
                <w:rFonts w:ascii="Arial"/>
                <w:sz w:val="16"/>
              </w:rPr>
              <w:br/>
              <w:t>- The test substance is considered to be corrosive to skin if [complete, e.g. if</w:t>
            </w:r>
            <w:r>
              <w:rPr>
                <w:rFonts w:ascii="Arial"/>
                <w:sz w:val="16"/>
              </w:rPr>
              <w:t xml:space="preserve"> the mean TER value is less than or equal to 5 k</w:t>
            </w:r>
            <w:r>
              <w:rPr>
                <w:rFonts w:ascii="Arial"/>
                <w:sz w:val="16"/>
              </w:rPr>
              <w:t>Ω</w:t>
            </w:r>
            <w:r>
              <w:rPr>
                <w:rFonts w:ascii="Arial"/>
                <w:sz w:val="16"/>
              </w:rPr>
              <w:t xml:space="preserve"> and the skin disk is obviously damaged, or if the mean TER value is less than or equal to 5 k</w:t>
            </w:r>
            <w:r>
              <w:rPr>
                <w:rFonts w:ascii="Arial"/>
                <w:sz w:val="16"/>
              </w:rPr>
              <w:t>Ω</w:t>
            </w:r>
            <w:r>
              <w:rPr>
                <w:rFonts w:ascii="Arial"/>
                <w:sz w:val="16"/>
              </w:rPr>
              <w:t xml:space="preserve">, and the skin disc is showing no obvious damage, but the mean disc dye content is greater than or equal to the </w:t>
            </w:r>
            <w:r>
              <w:rPr>
                <w:rFonts w:ascii="Arial"/>
                <w:sz w:val="16"/>
              </w:rPr>
              <w:t>mean disc dye content of the 10M HCl positive control obtained concurrently.]</w:t>
            </w:r>
            <w:r>
              <w:rPr>
                <w:rFonts w:ascii="Arial"/>
                <w:sz w:val="16"/>
              </w:rPr>
              <w:br/>
              <w:t>- The test substance is considered to be non-corrosive to skin if [complete, e.g. if the mean TER value obtained for the test substance is greater than 5 k</w:t>
            </w:r>
            <w:r>
              <w:rPr>
                <w:rFonts w:ascii="Arial"/>
                <w:sz w:val="16"/>
              </w:rPr>
              <w:t>Ω</w:t>
            </w:r>
            <w:r>
              <w:rPr>
                <w:rFonts w:ascii="Arial"/>
                <w:sz w:val="16"/>
              </w:rPr>
              <w:t>, or if the mean TER v</w:t>
            </w:r>
            <w:r>
              <w:rPr>
                <w:rFonts w:ascii="Arial"/>
                <w:sz w:val="16"/>
              </w:rPr>
              <w:t xml:space="preserve">alue is </w:t>
            </w:r>
            <w:r>
              <w:rPr>
                <w:rFonts w:ascii="Arial"/>
                <w:sz w:val="16"/>
              </w:rPr>
              <w:lastRenderedPageBreak/>
              <w:t>less than or equal to 5 k</w:t>
            </w:r>
            <w:r>
              <w:rPr>
                <w:rFonts w:ascii="Arial"/>
                <w:sz w:val="16"/>
              </w:rPr>
              <w:t>Ω</w:t>
            </w:r>
            <w:r>
              <w:rPr>
                <w:rFonts w:ascii="Arial"/>
                <w:sz w:val="16"/>
              </w:rPr>
              <w:t>, and the skin disc is showing no obvious damage, and  the mean disc dye content is well below the mean disc dye content of the 10M HCl positive control obtained concurrently.]</w:t>
            </w:r>
            <w:r>
              <w:rPr>
                <w:rFonts w:ascii="Arial"/>
                <w:sz w:val="16"/>
              </w:rPr>
              <w:br/>
              <w:t>- Justification for the selection of the cut-</w:t>
            </w:r>
            <w:r>
              <w:rPr>
                <w:rFonts w:ascii="Arial"/>
                <w:sz w:val="16"/>
              </w:rPr>
              <w:t>off point(s) if different than recommended in TG 430:</w:t>
            </w:r>
            <w:r>
              <w:rPr>
                <w:rFonts w:ascii="Arial"/>
                <w:b/>
                <w:sz w:val="16"/>
              </w:rPr>
              <w:br/>
            </w:r>
            <w:r>
              <w:rPr>
                <w:rFonts w:ascii="Arial"/>
                <w:b/>
                <w:sz w:val="16"/>
              </w:rPr>
              <w:br/>
              <w:t>Option 2 Artificial membrane barrier test method (e.g. OECD TG 435)</w:t>
            </w:r>
            <w:r>
              <w:rPr>
                <w:rFonts w:ascii="Arial"/>
                <w:sz w:val="16"/>
              </w:rPr>
              <w:br/>
              <w:t>SOURCE AND COMPOSITION OF MEMBRANE BARRIER USED</w:t>
            </w:r>
            <w:r>
              <w:rPr>
                <w:rFonts w:ascii="Arial"/>
                <w:sz w:val="16"/>
              </w:rPr>
              <w:br/>
              <w:t>- Was the Corrositex</w:t>
            </w:r>
            <w:r>
              <w:rPr>
                <w:rFonts w:ascii="Arial"/>
                <w:sz w:val="16"/>
              </w:rPr>
              <w:t>®</w:t>
            </w:r>
            <w:r>
              <w:rPr>
                <w:rFonts w:ascii="Arial"/>
                <w:sz w:val="16"/>
              </w:rPr>
              <w:t xml:space="preserve"> test kit used:</w:t>
            </w:r>
            <w:r>
              <w:rPr>
                <w:rFonts w:ascii="Arial"/>
                <w:sz w:val="16"/>
              </w:rPr>
              <w:br/>
              <w:t>- Components:</w:t>
            </w:r>
            <w:r>
              <w:rPr>
                <w:rFonts w:ascii="Arial"/>
                <w:sz w:val="16"/>
              </w:rPr>
              <w:br/>
              <w:t>- Apparatus and preparation proced</w:t>
            </w:r>
            <w:r>
              <w:rPr>
                <w:rFonts w:ascii="Arial"/>
                <w:sz w:val="16"/>
              </w:rPr>
              <w:t>ures:</w:t>
            </w:r>
            <w:r>
              <w:rPr>
                <w:rFonts w:ascii="Arial"/>
                <w:sz w:val="16"/>
              </w:rPr>
              <w:br/>
            </w:r>
            <w:r>
              <w:rPr>
                <w:rFonts w:ascii="Arial"/>
                <w:sz w:val="16"/>
              </w:rPr>
              <w:br/>
              <w:t>WAS THE COMPATIBILITY TEST PERFORMED:</w:t>
            </w:r>
            <w:r>
              <w:rPr>
                <w:rFonts w:ascii="Arial"/>
                <w:sz w:val="16"/>
              </w:rPr>
              <w:br/>
            </w:r>
            <w:r>
              <w:rPr>
                <w:rFonts w:ascii="Arial"/>
                <w:sz w:val="16"/>
              </w:rPr>
              <w:br/>
              <w:t>WAS THE TIMESCALE CATEGORY TEST PERFORMED:</w:t>
            </w:r>
            <w:r>
              <w:rPr>
                <w:rFonts w:ascii="Arial"/>
                <w:sz w:val="16"/>
              </w:rPr>
              <w:br/>
            </w:r>
            <w:r>
              <w:rPr>
                <w:rFonts w:ascii="Arial"/>
                <w:sz w:val="16"/>
              </w:rPr>
              <w:br/>
              <w:t>TEMPERATURE USED DURING TREATMENT:</w:t>
            </w:r>
            <w:r>
              <w:rPr>
                <w:rFonts w:ascii="Arial"/>
                <w:sz w:val="16"/>
              </w:rPr>
              <w:br/>
            </w:r>
            <w:r>
              <w:rPr>
                <w:rFonts w:ascii="Arial"/>
                <w:sz w:val="16"/>
              </w:rPr>
              <w:br/>
              <w:t>METHOD OF DETECTION</w:t>
            </w:r>
            <w:r>
              <w:rPr>
                <w:rFonts w:ascii="Arial"/>
                <w:sz w:val="16"/>
              </w:rPr>
              <w:br/>
              <w:t>- Indicator solution:</w:t>
            </w:r>
            <w:r>
              <w:rPr>
                <w:rFonts w:ascii="Arial"/>
                <w:sz w:val="16"/>
              </w:rPr>
              <w:br/>
              <w:t>- Dye(s) used:</w:t>
            </w:r>
            <w:r>
              <w:rPr>
                <w:rFonts w:ascii="Arial"/>
                <w:sz w:val="16"/>
              </w:rPr>
              <w:br/>
              <w:t>- Chemical or electrochemical detection system:</w:t>
            </w:r>
            <w:r>
              <w:rPr>
                <w:rFonts w:ascii="Arial"/>
                <w:sz w:val="16"/>
              </w:rPr>
              <w:br/>
            </w:r>
            <w:r>
              <w:rPr>
                <w:rFonts w:ascii="Arial"/>
                <w:sz w:val="16"/>
              </w:rPr>
              <w:br/>
              <w:t>METHOD OF APPLICATION:</w:t>
            </w:r>
            <w:r>
              <w:rPr>
                <w:rFonts w:ascii="Arial"/>
                <w:sz w:val="16"/>
              </w:rPr>
              <w:br/>
            </w:r>
            <w:r>
              <w:rPr>
                <w:rFonts w:ascii="Arial"/>
                <w:sz w:val="16"/>
              </w:rPr>
              <w:br/>
            </w:r>
            <w:r>
              <w:rPr>
                <w:rFonts w:ascii="Arial"/>
                <w:sz w:val="16"/>
              </w:rPr>
              <w:t>NUMBER OF REPLICATES:</w:t>
            </w:r>
            <w:r>
              <w:rPr>
                <w:rFonts w:ascii="Arial"/>
                <w:sz w:val="16"/>
              </w:rPr>
              <w:br/>
            </w:r>
            <w:r>
              <w:rPr>
                <w:rFonts w:ascii="Arial"/>
                <w:sz w:val="16"/>
              </w:rPr>
              <w:br/>
              <w:t>NUMBER OF INDEPENDENT  EXPERIMENTS TO DERIVE FINAL PREDICTION:</w:t>
            </w:r>
            <w:r>
              <w:rPr>
                <w:rFonts w:ascii="Arial"/>
                <w:sz w:val="16"/>
              </w:rPr>
              <w:br/>
            </w:r>
            <w:r>
              <w:rPr>
                <w:rFonts w:ascii="Arial"/>
                <w:sz w:val="16"/>
              </w:rPr>
              <w:br/>
              <w:t>PREDICTION MODEL / DECISION CRITERIA (choose relevant statement)</w:t>
            </w:r>
            <w:r>
              <w:rPr>
                <w:rFonts w:ascii="Arial"/>
                <w:sz w:val="16"/>
              </w:rPr>
              <w:br/>
              <w:t>- The test substance is considered to be corrosive to skin if [complete, i.e. specify the time (in minut</w:t>
            </w:r>
            <w:r>
              <w:rPr>
                <w:rFonts w:ascii="Arial"/>
                <w:sz w:val="16"/>
              </w:rPr>
              <w:t xml:space="preserve">es) elapsed between application of </w:t>
            </w:r>
            <w:r>
              <w:rPr>
                <w:rFonts w:ascii="Arial"/>
                <w:sz w:val="16"/>
              </w:rPr>
              <w:lastRenderedPageBreak/>
              <w:t>the test substance to the membrane barrier and barrier penetration.]</w:t>
            </w:r>
            <w:r>
              <w:rPr>
                <w:rFonts w:ascii="Arial"/>
                <w:sz w:val="16"/>
              </w:rPr>
              <w:br/>
              <w:t>- The test substance is considered to be non-corrosive to skin if [complete, i.e. specify the cut-off time value.]</w:t>
            </w:r>
            <w:r>
              <w:rPr>
                <w:rFonts w:ascii="Arial"/>
                <w:sz w:val="16"/>
              </w:rPr>
              <w:br/>
              <w:t xml:space="preserve">- Justification for the selection of </w:t>
            </w:r>
            <w:r>
              <w:rPr>
                <w:rFonts w:ascii="Arial"/>
                <w:sz w:val="16"/>
              </w:rPr>
              <w:t>the cut-off point(s):</w:t>
            </w:r>
            <w:r>
              <w:rPr>
                <w:rFonts w:ascii="Arial"/>
                <w:b/>
                <w:sz w:val="16"/>
              </w:rPr>
              <w:br/>
            </w:r>
            <w:r>
              <w:rPr>
                <w:rFonts w:ascii="Arial"/>
                <w:b/>
                <w:sz w:val="16"/>
              </w:rPr>
              <w:br/>
              <w:t>Option 3 Human skin model test (e.g. OECD TG 431) or reconstructed human epidermis test method) (e.g. OECD TG 439)</w:t>
            </w:r>
            <w:r>
              <w:rPr>
                <w:rFonts w:ascii="Arial"/>
                <w:sz w:val="16"/>
              </w:rPr>
              <w:br/>
              <w:t>RECONSTRUCTED HUMAN EPIDERMIS (RHE) TISSUE</w:t>
            </w:r>
            <w:r>
              <w:rPr>
                <w:rFonts w:ascii="Arial"/>
                <w:sz w:val="16"/>
              </w:rPr>
              <w:br/>
              <w:t>- Model used:</w:t>
            </w:r>
            <w:r>
              <w:rPr>
                <w:rFonts w:ascii="Arial"/>
                <w:sz w:val="16"/>
              </w:rPr>
              <w:br/>
              <w:t>- Tissue batch number(s):</w:t>
            </w:r>
            <w:r>
              <w:rPr>
                <w:rFonts w:ascii="Arial"/>
                <w:sz w:val="16"/>
              </w:rPr>
              <w:br/>
              <w:t>- Production date:</w:t>
            </w:r>
            <w:r>
              <w:rPr>
                <w:rFonts w:ascii="Arial"/>
                <w:sz w:val="16"/>
              </w:rPr>
              <w:br/>
              <w:t>- Shipping date:</w:t>
            </w:r>
            <w:r>
              <w:rPr>
                <w:rFonts w:ascii="Arial"/>
                <w:sz w:val="16"/>
              </w:rPr>
              <w:br/>
              <w:t>- Delivery date:</w:t>
            </w:r>
            <w:r>
              <w:rPr>
                <w:rFonts w:ascii="Arial"/>
                <w:sz w:val="16"/>
              </w:rPr>
              <w:br/>
              <w:t>- Date of initiation of testing:</w:t>
            </w:r>
            <w:r>
              <w:rPr>
                <w:rFonts w:ascii="Arial"/>
                <w:sz w:val="16"/>
              </w:rPr>
              <w:br/>
            </w:r>
            <w:r>
              <w:rPr>
                <w:rFonts w:ascii="Arial"/>
                <w:sz w:val="16"/>
              </w:rPr>
              <w:br/>
              <w:t>TEMPERATURE USED FOR TEST SYSTEM</w:t>
            </w:r>
            <w:r>
              <w:rPr>
                <w:rFonts w:ascii="Arial"/>
                <w:sz w:val="16"/>
              </w:rPr>
              <w:br/>
              <w:t>- Temperature used during treatment / exposure:</w:t>
            </w:r>
            <w:r>
              <w:rPr>
                <w:rFonts w:ascii="Arial"/>
                <w:sz w:val="16"/>
              </w:rPr>
              <w:br/>
              <w:t>- Temperature of post-treatment incubation (if applicable):</w:t>
            </w:r>
            <w:r>
              <w:rPr>
                <w:rFonts w:ascii="Arial"/>
                <w:sz w:val="16"/>
              </w:rPr>
              <w:br/>
            </w:r>
            <w:r>
              <w:rPr>
                <w:rFonts w:ascii="Arial"/>
                <w:sz w:val="16"/>
              </w:rPr>
              <w:br/>
              <w:t>REMOVAL OF TEST MATERIAL AND CONTROLS</w:t>
            </w:r>
            <w:r>
              <w:rPr>
                <w:rFonts w:ascii="Arial"/>
                <w:sz w:val="16"/>
              </w:rPr>
              <w:br/>
              <w:t>-Volume and number of wa</w:t>
            </w:r>
            <w:r>
              <w:rPr>
                <w:rFonts w:ascii="Arial"/>
                <w:sz w:val="16"/>
              </w:rPr>
              <w:t>shing steps:</w:t>
            </w:r>
            <w:r>
              <w:rPr>
                <w:rFonts w:ascii="Arial"/>
                <w:sz w:val="16"/>
              </w:rPr>
              <w:br/>
              <w:t>- Observable damage in the tissue due to washing:</w:t>
            </w:r>
            <w:r>
              <w:rPr>
                <w:rFonts w:ascii="Arial"/>
                <w:sz w:val="16"/>
              </w:rPr>
              <w:br/>
              <w:t>- Modifications to validated SOP:</w:t>
            </w:r>
            <w:r>
              <w:rPr>
                <w:rFonts w:ascii="Arial"/>
                <w:sz w:val="16"/>
              </w:rPr>
              <w:br/>
            </w:r>
            <w:r>
              <w:rPr>
                <w:rFonts w:ascii="Arial"/>
                <w:sz w:val="16"/>
              </w:rPr>
              <w:br/>
              <w:t>MTT DYE USED TO MEASURE TISSUE VIABILITY AFTER TREATMENT / EXPOSURE</w:t>
            </w:r>
            <w:r>
              <w:rPr>
                <w:rFonts w:ascii="Arial"/>
                <w:sz w:val="16"/>
              </w:rPr>
              <w:br/>
              <w:t>- MTT concentration:</w:t>
            </w:r>
            <w:r>
              <w:rPr>
                <w:rFonts w:ascii="Arial"/>
                <w:sz w:val="16"/>
              </w:rPr>
              <w:br/>
              <w:t>- Incubation time:</w:t>
            </w:r>
            <w:r>
              <w:rPr>
                <w:rFonts w:ascii="Arial"/>
                <w:sz w:val="16"/>
              </w:rPr>
              <w:br/>
              <w:t>- Spectrophotometer:</w:t>
            </w:r>
            <w:r>
              <w:rPr>
                <w:rFonts w:ascii="Arial"/>
                <w:sz w:val="16"/>
              </w:rPr>
              <w:br/>
              <w:t>- Wavelength:</w:t>
            </w:r>
            <w:r>
              <w:rPr>
                <w:rFonts w:ascii="Arial"/>
                <w:sz w:val="16"/>
              </w:rPr>
              <w:br/>
              <w:t>- Filter:</w:t>
            </w:r>
            <w:r>
              <w:rPr>
                <w:rFonts w:ascii="Arial"/>
                <w:sz w:val="16"/>
              </w:rPr>
              <w:br/>
              <w:t>- Fil</w:t>
            </w:r>
            <w:r>
              <w:rPr>
                <w:rFonts w:ascii="Arial"/>
                <w:sz w:val="16"/>
              </w:rPr>
              <w:t>ter bandwidth:</w:t>
            </w:r>
            <w:r>
              <w:rPr>
                <w:rFonts w:ascii="Arial"/>
                <w:sz w:val="16"/>
              </w:rPr>
              <w:br/>
              <w:t>- Linear OD range of spectrophotometer:</w:t>
            </w:r>
            <w:r>
              <w:rPr>
                <w:rFonts w:ascii="Arial"/>
                <w:sz w:val="16"/>
              </w:rPr>
              <w:br/>
            </w:r>
            <w:r>
              <w:rPr>
                <w:rFonts w:ascii="Arial"/>
                <w:sz w:val="16"/>
              </w:rPr>
              <w:br/>
            </w:r>
            <w:r>
              <w:rPr>
                <w:rFonts w:ascii="Arial"/>
                <w:sz w:val="16"/>
              </w:rPr>
              <w:lastRenderedPageBreak/>
              <w:t>FUNCTIONAL MODEL CONDITIONS WITH REFERENCE TO HISTORICAL DATA</w:t>
            </w:r>
            <w:r>
              <w:rPr>
                <w:rFonts w:ascii="Arial"/>
                <w:sz w:val="16"/>
              </w:rPr>
              <w:br/>
              <w:t>- Viability:</w:t>
            </w:r>
            <w:r>
              <w:rPr>
                <w:rFonts w:ascii="Arial"/>
                <w:sz w:val="16"/>
              </w:rPr>
              <w:br/>
              <w:t>- Barrier function:</w:t>
            </w:r>
            <w:r>
              <w:rPr>
                <w:rFonts w:ascii="Arial"/>
                <w:sz w:val="16"/>
              </w:rPr>
              <w:br/>
              <w:t>- Morphology:</w:t>
            </w:r>
            <w:r>
              <w:rPr>
                <w:rFonts w:ascii="Arial"/>
                <w:sz w:val="16"/>
              </w:rPr>
              <w:br/>
              <w:t>- Contamination:</w:t>
            </w:r>
            <w:r>
              <w:rPr>
                <w:rFonts w:ascii="Arial"/>
                <w:sz w:val="16"/>
              </w:rPr>
              <w:br/>
              <w:t>- Reproducibility:</w:t>
            </w:r>
            <w:r>
              <w:rPr>
                <w:rFonts w:ascii="Arial"/>
                <w:sz w:val="16"/>
              </w:rPr>
              <w:br/>
            </w:r>
            <w:r>
              <w:rPr>
                <w:rFonts w:ascii="Arial"/>
                <w:sz w:val="16"/>
              </w:rPr>
              <w:br/>
              <w:t>NUMBER OF REPLICATE TISSUES:</w:t>
            </w:r>
            <w:r>
              <w:rPr>
                <w:rFonts w:ascii="Arial"/>
                <w:sz w:val="16"/>
              </w:rPr>
              <w:br/>
            </w:r>
            <w:r>
              <w:rPr>
                <w:rFonts w:ascii="Arial"/>
                <w:sz w:val="16"/>
              </w:rPr>
              <w:br/>
              <w:t xml:space="preserve">CONTROL TISSUES USED IN </w:t>
            </w:r>
            <w:r>
              <w:rPr>
                <w:rFonts w:ascii="Arial"/>
                <w:sz w:val="16"/>
              </w:rPr>
              <w:t>CASE OF MTT DIRECT INTERFERENCE</w:t>
            </w:r>
            <w:r>
              <w:rPr>
                <w:rFonts w:ascii="Arial"/>
                <w:sz w:val="16"/>
              </w:rPr>
              <w:br/>
              <w:t>- Fresh tissues /  killed tissues</w:t>
            </w:r>
            <w:r>
              <w:rPr>
                <w:rFonts w:ascii="Arial"/>
                <w:sz w:val="16"/>
              </w:rPr>
              <w:br/>
              <w:t>- Procedure used to prepare the killed tissues (if applicable):</w:t>
            </w:r>
            <w:r>
              <w:rPr>
                <w:rFonts w:ascii="Arial"/>
                <w:sz w:val="16"/>
              </w:rPr>
              <w:br/>
              <w:t>- N. of replicates :</w:t>
            </w:r>
            <w:r>
              <w:rPr>
                <w:rFonts w:ascii="Arial"/>
                <w:sz w:val="16"/>
              </w:rPr>
              <w:br/>
              <w:t>- Method of calculation used:</w:t>
            </w:r>
            <w:r>
              <w:rPr>
                <w:rFonts w:ascii="Arial"/>
                <w:sz w:val="16"/>
              </w:rPr>
              <w:br/>
            </w:r>
            <w:r>
              <w:rPr>
                <w:rFonts w:ascii="Arial"/>
                <w:sz w:val="16"/>
              </w:rPr>
              <w:br/>
              <w:t>NUMBER OF INDEPENDENT TEST SEQUENCES / EXPERIMENTS TO DERIVE FINAL PREDICT</w:t>
            </w:r>
            <w:r>
              <w:rPr>
                <w:rFonts w:ascii="Arial"/>
                <w:sz w:val="16"/>
              </w:rPr>
              <w:t>ION:</w:t>
            </w:r>
            <w:r>
              <w:rPr>
                <w:rFonts w:ascii="Arial"/>
                <w:sz w:val="16"/>
              </w:rPr>
              <w:br/>
            </w:r>
            <w:r>
              <w:rPr>
                <w:rFonts w:ascii="Arial"/>
                <w:sz w:val="16"/>
              </w:rPr>
              <w:br/>
              <w:t>PREDICTION MODEL / DECISION CRITERIA (choose relevant statement)</w:t>
            </w:r>
            <w:r>
              <w:rPr>
                <w:rFonts w:ascii="Arial"/>
                <w:sz w:val="16"/>
              </w:rPr>
              <w:br/>
              <w:t>- The test substance is considered to be corrosive to skin if [complete, e.g. the viability after 3 minutes exposure is less than 50%, or if the viability after 3 minutes exposure is gr</w:t>
            </w:r>
            <w:r>
              <w:rPr>
                <w:rFonts w:ascii="Arial"/>
                <w:sz w:val="16"/>
              </w:rPr>
              <w:t>eater than or equal to 50 % and the viability after 1 hour exposure is less than 15%.]</w:t>
            </w:r>
            <w:r>
              <w:rPr>
                <w:rFonts w:ascii="Arial"/>
                <w:sz w:val="16"/>
              </w:rPr>
              <w:br/>
              <w:t>- The test substance is considered to be non-corrosive to skin if [complete, e.g. the viability after 3 minutes exposure is greater than or equal to 50% and the viabilit</w:t>
            </w:r>
            <w:r>
              <w:rPr>
                <w:rFonts w:ascii="Arial"/>
                <w:sz w:val="16"/>
              </w:rPr>
              <w:t>y after 1 hour exposure is greater than or equal to 15%.]</w:t>
            </w:r>
            <w:r>
              <w:rPr>
                <w:rFonts w:ascii="Arial"/>
                <w:sz w:val="16"/>
              </w:rPr>
              <w:br/>
              <w:t>- Justification for the selection of the cut-off point(s) if different than recommended in TG 431 and 439:</w:t>
            </w:r>
          </w:p>
        </w:tc>
        <w:tc>
          <w:tcPr>
            <w:tcW w:w="3709" w:type="dxa"/>
            <w:tcBorders>
              <w:top w:val="outset" w:sz="6" w:space="0" w:color="auto"/>
              <w:left w:val="outset" w:sz="6" w:space="0" w:color="auto"/>
              <w:bottom w:val="outset" w:sz="6" w:space="0" w:color="FFFFFF"/>
              <w:right w:val="outset" w:sz="6" w:space="0" w:color="auto"/>
            </w:tcBorders>
          </w:tcPr>
          <w:p w14:paraId="6E624893" w14:textId="77777777" w:rsidR="0015684F" w:rsidRDefault="00100862">
            <w:r>
              <w:rPr>
                <w:rFonts w:ascii="Arial"/>
                <w:sz w:val="16"/>
              </w:rPr>
              <w:lastRenderedPageBreak/>
              <w:t>For in vitro tests, e.g. according to OECD Guidelines 430, 431, 435 or 439, indicate detail</w:t>
            </w:r>
            <w:r>
              <w:rPr>
                <w:rFonts w:ascii="Arial"/>
                <w:sz w:val="16"/>
              </w:rPr>
              <w:t xml:space="preserve">s </w:t>
            </w:r>
            <w:r>
              <w:rPr>
                <w:rFonts w:ascii="Arial"/>
                <w:sz w:val="16"/>
              </w:rPr>
              <w:lastRenderedPageBreak/>
              <w:t>on the test system used including test conditions. Select freetext template for the respective type of study (i.e. Transcutaneous electrical resistance test (TER) (e.g OECD TG 430) or Artificial membrane barrier test method (e.g OECD TG 435) or Human ski</w:t>
            </w:r>
            <w:r>
              <w:rPr>
                <w:rFonts w:ascii="Arial"/>
                <w:sz w:val="16"/>
              </w:rPr>
              <w:t>n model test (e.g OECD TG 431) or Reconstructed human epidermis test method) (e.g OECD TG 439)) and delete/add elements as appropriate. Enter any details that could be relevant for evaluating this study summary or that are requested by the respective regul</w:t>
            </w:r>
            <w:r>
              <w:rPr>
                <w:rFonts w:ascii="Arial"/>
                <w:sz w:val="16"/>
              </w:rPr>
              <w:t>atory programme. Consult the programme-specific guidance (e.g. OECD HPVC, Pesticides NAFTA or EU REACH) thereof.</w:t>
            </w:r>
            <w:r>
              <w:rPr>
                <w:rFonts w:ascii="Arial"/>
                <w:sz w:val="16"/>
              </w:rPr>
              <w:br/>
            </w:r>
            <w:r>
              <w:rPr>
                <w:rFonts w:ascii="Arial"/>
                <w:sz w:val="16"/>
              </w:rPr>
              <w:br/>
              <w:t>Explanations:</w:t>
            </w:r>
            <w:r>
              <w:rPr>
                <w:rFonts w:ascii="Arial"/>
                <w:sz w:val="16"/>
              </w:rPr>
              <w:br/>
            </w:r>
            <w:r>
              <w:rPr>
                <w:rFonts w:ascii="Arial"/>
                <w:sz w:val="16"/>
              </w:rPr>
              <w:br/>
              <w:t>- SKIN DISC PREPARATION  (if Transcutaneous electrical resistance test): Summarise the procedure used to prepare the skin discs</w:t>
            </w:r>
            <w:r>
              <w:rPr>
                <w:rFonts w:ascii="Arial"/>
                <w:sz w:val="16"/>
              </w:rPr>
              <w:t xml:space="preserve"> and, for each animal skin used as source for skin discs, indicate the electrical resistances obtained with two of the isolated skin discs before testing (should be </w:t>
            </w:r>
            <w:r>
              <w:rPr>
                <w:rFonts w:ascii="Arial"/>
                <w:sz w:val="16"/>
              </w:rPr>
              <w:t></w:t>
            </w:r>
            <w:r>
              <w:rPr>
                <w:rFonts w:ascii="Arial"/>
                <w:sz w:val="16"/>
              </w:rPr>
              <w:t xml:space="preserve"> 10 k</w:t>
            </w:r>
            <w:r>
              <w:rPr>
                <w:rFonts w:ascii="Arial"/>
                <w:sz w:val="16"/>
              </w:rPr>
              <w:t>Ω</w:t>
            </w:r>
            <w:r>
              <w:rPr>
                <w:rFonts w:ascii="Arial"/>
                <w:sz w:val="16"/>
              </w:rPr>
              <w:t>)</w:t>
            </w:r>
            <w:r>
              <w:rPr>
                <w:rFonts w:ascii="Arial"/>
                <w:sz w:val="16"/>
              </w:rPr>
              <w:br/>
            </w:r>
            <w:r>
              <w:rPr>
                <w:rFonts w:ascii="Arial"/>
                <w:sz w:val="16"/>
              </w:rPr>
              <w:br/>
              <w:t>- RECONSTRUCTED HUMAN EPIDERMIS (RHE) TISSUE: For human skin model tests, e.g. ac</w:t>
            </w:r>
            <w:r>
              <w:rPr>
                <w:rFonts w:ascii="Arial"/>
                <w:sz w:val="16"/>
              </w:rPr>
              <w:t xml:space="preserve">cording to OECD Guidelines 431 and 439, indicate the Reconstructed human Epidermis (RhE) tissue model used, batch number(s) used, the production date, the shipping date, the delivery date, and the date of initiation of testing. </w:t>
            </w:r>
            <w:r>
              <w:rPr>
                <w:rFonts w:ascii="Arial"/>
                <w:sz w:val="16"/>
              </w:rPr>
              <w:br/>
            </w:r>
            <w:r>
              <w:rPr>
                <w:rFonts w:ascii="Arial"/>
                <w:sz w:val="16"/>
              </w:rPr>
              <w:br/>
              <w:t>- TEMPERATURE USED FOR TES</w:t>
            </w:r>
            <w:r>
              <w:rPr>
                <w:rFonts w:ascii="Arial"/>
                <w:sz w:val="16"/>
              </w:rPr>
              <w:t>T SYSTEM: Indicate the temperature used during treatment / exposure (e.g. room temperature, 25</w:t>
            </w:r>
            <w:r>
              <w:rPr>
                <w:rFonts w:ascii="Arial"/>
                <w:sz w:val="16"/>
              </w:rPr>
              <w:t>°</w:t>
            </w:r>
            <w:r>
              <w:rPr>
                <w:rFonts w:ascii="Arial"/>
                <w:sz w:val="16"/>
              </w:rPr>
              <w:t>C, 37</w:t>
            </w:r>
            <w:r>
              <w:rPr>
                <w:rFonts w:ascii="Arial"/>
                <w:sz w:val="16"/>
              </w:rPr>
              <w:t>°</w:t>
            </w:r>
            <w:r>
              <w:rPr>
                <w:rFonts w:ascii="Arial"/>
                <w:sz w:val="16"/>
              </w:rPr>
              <w:t>C, etc). If more than one temperature was used, indicate the different sequential temperatures used and the exact exposure time at each temperature.</w:t>
            </w:r>
            <w:r>
              <w:rPr>
                <w:rFonts w:ascii="Arial"/>
                <w:sz w:val="16"/>
              </w:rPr>
              <w:br/>
            </w:r>
            <w:r>
              <w:rPr>
                <w:rFonts w:ascii="Arial"/>
                <w:sz w:val="16"/>
              </w:rPr>
              <w:br/>
            </w:r>
            <w:r>
              <w:rPr>
                <w:rFonts w:ascii="Arial"/>
                <w:sz w:val="16"/>
              </w:rPr>
              <w:lastRenderedPageBreak/>
              <w:t>- REM</w:t>
            </w:r>
            <w:r>
              <w:rPr>
                <w:rFonts w:ascii="Arial"/>
                <w:sz w:val="16"/>
              </w:rPr>
              <w:t>OVAL OF TEST MATERIAL AND CONTROLS: Indicate the volume (if applicable) and number of washing steps used to remove the test item from the test system after treatment / exposure. Indicate if any observable damage was induced by the washing procedure. Indica</w:t>
            </w:r>
            <w:r>
              <w:rPr>
                <w:rFonts w:ascii="Arial"/>
                <w:sz w:val="16"/>
              </w:rPr>
              <w:t>te any modification to the validated SOP introduced in the washing procedure.</w:t>
            </w:r>
            <w:r>
              <w:rPr>
                <w:rFonts w:ascii="Arial"/>
                <w:sz w:val="16"/>
              </w:rPr>
              <w:br/>
            </w:r>
            <w:r>
              <w:rPr>
                <w:rFonts w:ascii="Arial"/>
                <w:sz w:val="16"/>
              </w:rPr>
              <w:br/>
              <w:t>- FUNCTIONAL MODEL CONDITIONS WITH REFERENCE TO HISTORICAL DATA (if human skin model test): Provide details on viability (negative control OD values of each tissue batch in comp</w:t>
            </w:r>
            <w:r>
              <w:rPr>
                <w:rFonts w:ascii="Arial"/>
                <w:sz w:val="16"/>
              </w:rPr>
              <w:t>arison to historical acceptability ranges); barrier function (for each tissue batch, indicate the IC50 obtained with 18 h treatment with SDS or the ET50 obtained with treatment with 1% Triton X-100 in comparison to historical acceptability ranges); morphol</w:t>
            </w:r>
            <w:r>
              <w:rPr>
                <w:rFonts w:ascii="Arial"/>
                <w:sz w:val="16"/>
              </w:rPr>
              <w:t>ogy (number and type of viable epithelial cell layers (basal layer, stratum spinosum, stratum granulosum) and the approximate number of layers of the stratum corneum, as assessed by histological examination); contamination (indicate if the tissue batches u</w:t>
            </w:r>
            <w:r>
              <w:rPr>
                <w:rFonts w:ascii="Arial"/>
                <w:sz w:val="16"/>
              </w:rPr>
              <w:t>sed were free of contamination by bacteria, viruses, mycoplasma or fungi, reproducibility (indicate the reproducibility of the negative and positive controls over time)</w:t>
            </w:r>
            <w:r>
              <w:rPr>
                <w:rFonts w:ascii="Arial"/>
                <w:sz w:val="16"/>
              </w:rPr>
              <w:br/>
            </w:r>
            <w:r>
              <w:rPr>
                <w:rFonts w:ascii="Arial"/>
                <w:sz w:val="16"/>
              </w:rPr>
              <w:br/>
              <w:t>- PREDICTION MODEL / DECISION CRITERIA: Describe and justify the prediction model / de</w:t>
            </w:r>
            <w:r>
              <w:rPr>
                <w:rFonts w:ascii="Arial"/>
                <w:sz w:val="16"/>
              </w:rPr>
              <w:t>cision criteria used to derive the corrosion/irritation classification</w:t>
            </w:r>
          </w:p>
        </w:tc>
        <w:tc>
          <w:tcPr>
            <w:tcW w:w="2081" w:type="dxa"/>
            <w:tcBorders>
              <w:top w:val="outset" w:sz="6" w:space="0" w:color="auto"/>
              <w:left w:val="outset" w:sz="6" w:space="0" w:color="auto"/>
              <w:bottom w:val="outset" w:sz="6" w:space="0" w:color="FFFFFF"/>
              <w:right w:val="outset" w:sz="6" w:space="0" w:color="FFFFFF"/>
            </w:tcBorders>
          </w:tcPr>
          <w:p w14:paraId="4B870F3C" w14:textId="77777777" w:rsidR="0015684F" w:rsidRDefault="0015684F"/>
        </w:tc>
      </w:tr>
      <w:tr w:rsidR="0015684F" w14:paraId="7E6961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F38BAD"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4253EC" w14:textId="77777777" w:rsidR="0015684F" w:rsidRDefault="00100862">
            <w:r>
              <w:rPr>
                <w:rFonts w:ascii="Arial"/>
                <w:sz w:val="16"/>
              </w:rPr>
              <w:t>Control samples</w:t>
            </w:r>
          </w:p>
        </w:tc>
        <w:tc>
          <w:tcPr>
            <w:tcW w:w="1425" w:type="dxa"/>
            <w:tcBorders>
              <w:top w:val="outset" w:sz="6" w:space="0" w:color="auto"/>
              <w:left w:val="outset" w:sz="6" w:space="0" w:color="auto"/>
              <w:bottom w:val="outset" w:sz="6" w:space="0" w:color="FFFFFF"/>
              <w:right w:val="outset" w:sz="6" w:space="0" w:color="auto"/>
            </w:tcBorders>
          </w:tcPr>
          <w:p w14:paraId="4A9A6A09" w14:textId="77777777" w:rsidR="0015684F" w:rsidRDefault="00100862">
            <w:r>
              <w:rPr>
                <w:rFonts w:ascii="Arial"/>
                <w:sz w:val="16"/>
              </w:rPr>
              <w:t>List multi. (multi-select 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0E2CB4A" w14:textId="77777777" w:rsidR="0015684F" w:rsidRDefault="00100862">
            <w:r>
              <w:rPr>
                <w:rFonts w:ascii="Arial"/>
                <w:b/>
                <w:sz w:val="16"/>
              </w:rPr>
              <w:lastRenderedPageBreak/>
              <w:t>Picklist values:</w:t>
            </w:r>
            <w:r>
              <w:rPr>
                <w:rFonts w:ascii="Arial"/>
                <w:sz w:val="16"/>
              </w:rPr>
              <w:br/>
              <w:t>- not required</w:t>
            </w:r>
            <w:r>
              <w:rPr>
                <w:rFonts w:ascii="Arial"/>
                <w:sz w:val="16"/>
              </w:rPr>
              <w:br/>
              <w:t>- no</w:t>
            </w:r>
            <w:r>
              <w:rPr>
                <w:rFonts w:ascii="Arial"/>
                <w:sz w:val="16"/>
              </w:rPr>
              <w:br/>
              <w:t>- not specified</w:t>
            </w:r>
            <w:r>
              <w:rPr>
                <w:rFonts w:ascii="Arial"/>
                <w:sz w:val="16"/>
              </w:rPr>
              <w:br/>
            </w:r>
            <w:r>
              <w:rPr>
                <w:rFonts w:ascii="Arial"/>
                <w:sz w:val="16"/>
              </w:rPr>
              <w:lastRenderedPageBreak/>
              <w:t>- yes, concurrent negative control</w:t>
            </w:r>
            <w:r>
              <w:rPr>
                <w:rFonts w:ascii="Arial"/>
                <w:sz w:val="16"/>
              </w:rPr>
              <w:br/>
              <w:t xml:space="preserve">- yes, </w:t>
            </w:r>
            <w:r>
              <w:rPr>
                <w:rFonts w:ascii="Arial"/>
                <w:sz w:val="16"/>
              </w:rPr>
              <w:t>concurrent no treatment</w:t>
            </w:r>
            <w:r>
              <w:rPr>
                <w:rFonts w:ascii="Arial"/>
                <w:sz w:val="16"/>
              </w:rPr>
              <w:br/>
              <w:t>- yes, concurrent vehicle</w:t>
            </w:r>
            <w:r>
              <w:rPr>
                <w:rFonts w:ascii="Arial"/>
                <w:sz w:val="16"/>
              </w:rPr>
              <w:br/>
              <w:t>- yes, concurrent positive control</w:t>
            </w:r>
            <w:r>
              <w:rPr>
                <w:rFonts w:ascii="Arial"/>
                <w:sz w:val="16"/>
              </w:rPr>
              <w:br/>
              <w:t>- yes, concurrent MTT non-specific colour control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9D9E90" w14:textId="77777777" w:rsidR="0015684F" w:rsidRDefault="00100862">
            <w:r>
              <w:rPr>
                <w:rFonts w:ascii="Arial"/>
                <w:sz w:val="16"/>
              </w:rPr>
              <w:lastRenderedPageBreak/>
              <w:t>Indicate whether and what type of concurrent control groups were used or select 'not required' if applicable. In</w:t>
            </w:r>
            <w:r>
              <w:rPr>
                <w:rFonts w:ascii="Arial"/>
                <w:sz w:val="16"/>
              </w:rPr>
              <w:t xml:space="preserve"> the supplementary remarks field, specify the name of the control substance and </w:t>
            </w:r>
            <w:r>
              <w:rPr>
                <w:rFonts w:ascii="Arial"/>
                <w:sz w:val="16"/>
              </w:rPr>
              <w:lastRenderedPageBreak/>
              <w:t>other identifiers (e.g. CAS number, the physical state, lot/batch No. including expiration date, purity and any other relevant information.</w:t>
            </w:r>
            <w:r>
              <w:rPr>
                <w:rFonts w:ascii="Arial"/>
                <w:sz w:val="16"/>
              </w:rPr>
              <w:br/>
            </w:r>
            <w:r>
              <w:rPr>
                <w:rFonts w:ascii="Arial"/>
                <w:sz w:val="16"/>
              </w:rPr>
              <w:br/>
              <w:t>Multiple selection is possible if m</w:t>
            </w:r>
            <w:r>
              <w:rPr>
                <w:rFonts w:ascii="Arial"/>
                <w:sz w:val="16"/>
              </w:rPr>
              <w:t>ore than one type of control was used, e.g. a concurrent positive control, a concurrent negative control, non-specific colour controls and non-specific MTT reduction controls.</w:t>
            </w:r>
          </w:p>
        </w:tc>
        <w:tc>
          <w:tcPr>
            <w:tcW w:w="2081" w:type="dxa"/>
            <w:tcBorders>
              <w:top w:val="outset" w:sz="6" w:space="0" w:color="auto"/>
              <w:left w:val="outset" w:sz="6" w:space="0" w:color="auto"/>
              <w:bottom w:val="outset" w:sz="6" w:space="0" w:color="FFFFFF"/>
              <w:right w:val="outset" w:sz="6" w:space="0" w:color="FFFFFF"/>
            </w:tcBorders>
          </w:tcPr>
          <w:p w14:paraId="34D8DB7F" w14:textId="77777777" w:rsidR="0015684F" w:rsidRDefault="0015684F"/>
        </w:tc>
      </w:tr>
      <w:tr w:rsidR="0015684F" w14:paraId="33EE54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C173C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838C4F" w14:textId="77777777" w:rsidR="0015684F" w:rsidRDefault="00100862">
            <w:r>
              <w:rPr>
                <w:rFonts w:ascii="Arial"/>
                <w:sz w:val="16"/>
              </w:rPr>
              <w:t>Amount/concentration applied</w:t>
            </w:r>
          </w:p>
        </w:tc>
        <w:tc>
          <w:tcPr>
            <w:tcW w:w="1425" w:type="dxa"/>
            <w:tcBorders>
              <w:top w:val="outset" w:sz="6" w:space="0" w:color="auto"/>
              <w:left w:val="outset" w:sz="6" w:space="0" w:color="auto"/>
              <w:bottom w:val="outset" w:sz="6" w:space="0" w:color="FFFFFF"/>
              <w:right w:val="outset" w:sz="6" w:space="0" w:color="auto"/>
            </w:tcBorders>
          </w:tcPr>
          <w:p w14:paraId="4CAA8592" w14:textId="77777777" w:rsidR="0015684F" w:rsidRDefault="0010086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D307D5" w14:textId="77777777" w:rsidR="0015684F" w:rsidRDefault="00100862">
            <w:r>
              <w:rPr>
                <w:rFonts w:ascii="Arial"/>
                <w:b/>
                <w:sz w:val="16"/>
              </w:rPr>
              <w:t>Freetext templa</w:t>
            </w:r>
            <w:r>
              <w:rPr>
                <w:rFonts w:ascii="Arial"/>
                <w:b/>
                <w:sz w:val="16"/>
              </w:rPr>
              <w:t>te:</w:t>
            </w:r>
            <w:r>
              <w:rPr>
                <w:rFonts w:ascii="Arial"/>
                <w:sz w:val="16"/>
              </w:rPr>
              <w:br/>
              <w:t>TEST MATERIAL</w:t>
            </w:r>
            <w:r>
              <w:rPr>
                <w:rFonts w:ascii="Arial"/>
                <w:sz w:val="16"/>
              </w:rPr>
              <w:br/>
              <w:t>- Amount(s) applied (volume or weight with unit):</w:t>
            </w:r>
            <w:r>
              <w:rPr>
                <w:rFonts w:ascii="Arial"/>
                <w:sz w:val="16"/>
              </w:rPr>
              <w:br/>
              <w:t>- Concentration (if solution):</w:t>
            </w:r>
            <w:r>
              <w:rPr>
                <w:rFonts w:ascii="Arial"/>
                <w:sz w:val="16"/>
              </w:rPr>
              <w:br/>
            </w:r>
            <w:r>
              <w:rPr>
                <w:rFonts w:ascii="Arial"/>
                <w:sz w:val="16"/>
              </w:rPr>
              <w:br/>
              <w:t>VEHICLE</w:t>
            </w:r>
            <w:r>
              <w:rPr>
                <w:rFonts w:ascii="Arial"/>
                <w:sz w:val="16"/>
              </w:rPr>
              <w:br/>
              <w:t>- Amount(s) applied (volume or weight with unit):</w:t>
            </w:r>
            <w:r>
              <w:rPr>
                <w:rFonts w:ascii="Arial"/>
                <w:sz w:val="16"/>
              </w:rPr>
              <w:br/>
              <w:t>- Concentration (if solution):</w:t>
            </w:r>
            <w:r>
              <w:rPr>
                <w:rFonts w:ascii="Arial"/>
                <w:sz w:val="16"/>
              </w:rPr>
              <w:br/>
              <w:t>- Lot/batch no. (if required):</w:t>
            </w:r>
            <w:r>
              <w:rPr>
                <w:rFonts w:ascii="Arial"/>
                <w:sz w:val="16"/>
              </w:rPr>
              <w:br/>
              <w:t>- Purity:</w:t>
            </w:r>
            <w:r>
              <w:rPr>
                <w:rFonts w:ascii="Arial"/>
                <w:sz w:val="16"/>
              </w:rPr>
              <w:br/>
            </w:r>
            <w:r>
              <w:rPr>
                <w:rFonts w:ascii="Arial"/>
                <w:sz w:val="16"/>
              </w:rPr>
              <w:br/>
              <w:t>NEGATIVE CONTROL</w:t>
            </w:r>
            <w:r>
              <w:rPr>
                <w:rFonts w:ascii="Arial"/>
                <w:sz w:val="16"/>
              </w:rPr>
              <w:br/>
              <w:t>- Amount</w:t>
            </w:r>
            <w:r>
              <w:rPr>
                <w:rFonts w:ascii="Arial"/>
                <w:sz w:val="16"/>
              </w:rPr>
              <w:t>(s) applied (volume or weight):</w:t>
            </w:r>
            <w:r>
              <w:rPr>
                <w:rFonts w:ascii="Arial"/>
                <w:sz w:val="16"/>
              </w:rPr>
              <w:br/>
              <w:t>- Concentration (if solution):</w:t>
            </w:r>
            <w:r>
              <w:rPr>
                <w:rFonts w:ascii="Arial"/>
                <w:sz w:val="16"/>
              </w:rPr>
              <w:br/>
            </w:r>
            <w:r>
              <w:rPr>
                <w:rFonts w:ascii="Arial"/>
                <w:sz w:val="16"/>
              </w:rPr>
              <w:br/>
              <w:t>POSITIVE CONTROL</w:t>
            </w:r>
            <w:r>
              <w:rPr>
                <w:rFonts w:ascii="Arial"/>
                <w:sz w:val="16"/>
              </w:rPr>
              <w:br/>
              <w:t>- Amount(s) applied (volume or weight):</w:t>
            </w:r>
            <w:r>
              <w:rPr>
                <w:rFonts w:ascii="Arial"/>
                <w:sz w:val="16"/>
              </w:rPr>
              <w:br/>
              <w:t>- Concentration (if solution):</w:t>
            </w:r>
          </w:p>
        </w:tc>
        <w:tc>
          <w:tcPr>
            <w:tcW w:w="3709" w:type="dxa"/>
            <w:tcBorders>
              <w:top w:val="outset" w:sz="6" w:space="0" w:color="auto"/>
              <w:left w:val="outset" w:sz="6" w:space="0" w:color="auto"/>
              <w:bottom w:val="outset" w:sz="6" w:space="0" w:color="FFFFFF"/>
              <w:right w:val="outset" w:sz="6" w:space="0" w:color="auto"/>
            </w:tcBorders>
          </w:tcPr>
          <w:p w14:paraId="6EE04F64" w14:textId="77777777" w:rsidR="0015684F" w:rsidRDefault="00100862">
            <w:r>
              <w:rPr>
                <w:rFonts w:ascii="Arial"/>
                <w:sz w:val="16"/>
              </w:rPr>
              <w:t>Give the amount(s) of substance / controls applied (volume or weight with unit) and the concentration of</w:t>
            </w:r>
            <w:r>
              <w:rPr>
                <w:rFonts w:ascii="Arial"/>
                <w:sz w:val="16"/>
              </w:rPr>
              <w:t xml:space="preserve"> the substance, controls and vehicle (if used) in the test solution. Specify if different doses were applied.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2E52A771" w14:textId="77777777" w:rsidR="0015684F" w:rsidRDefault="0015684F"/>
        </w:tc>
      </w:tr>
      <w:tr w:rsidR="0015684F" w14:paraId="564CA3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1DFA55"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197D3F" w14:textId="77777777" w:rsidR="0015684F" w:rsidRDefault="00100862">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62E6C914" w14:textId="77777777" w:rsidR="0015684F" w:rsidRDefault="0010086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BCF362"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DD1DEC0" w14:textId="77777777" w:rsidR="0015684F" w:rsidRDefault="00100862">
            <w:r>
              <w:rPr>
                <w:rFonts w:ascii="Arial"/>
                <w:sz w:val="16"/>
              </w:rPr>
              <w:t>Indicate length of time test material was in contact with test system, e.g. '3 min. ' or '4 hours'. Also indicate if different exposure time periods were applied in different tests of this study.</w:t>
            </w:r>
          </w:p>
        </w:tc>
        <w:tc>
          <w:tcPr>
            <w:tcW w:w="2081" w:type="dxa"/>
            <w:tcBorders>
              <w:top w:val="outset" w:sz="6" w:space="0" w:color="auto"/>
              <w:left w:val="outset" w:sz="6" w:space="0" w:color="auto"/>
              <w:bottom w:val="outset" w:sz="6" w:space="0" w:color="FFFFFF"/>
              <w:right w:val="outset" w:sz="6" w:space="0" w:color="FFFFFF"/>
            </w:tcBorders>
          </w:tcPr>
          <w:p w14:paraId="075B5806" w14:textId="77777777" w:rsidR="0015684F" w:rsidRDefault="0015684F"/>
        </w:tc>
      </w:tr>
      <w:tr w:rsidR="0015684F" w14:paraId="74ECC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316C89"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1DA16E" w14:textId="77777777" w:rsidR="0015684F" w:rsidRDefault="00100862">
            <w:r>
              <w:rPr>
                <w:rFonts w:ascii="Arial"/>
                <w:sz w:val="16"/>
              </w:rPr>
              <w:t>Duration of post-treatment incubation (if applicable)</w:t>
            </w:r>
          </w:p>
        </w:tc>
        <w:tc>
          <w:tcPr>
            <w:tcW w:w="1425" w:type="dxa"/>
            <w:tcBorders>
              <w:top w:val="outset" w:sz="6" w:space="0" w:color="auto"/>
              <w:left w:val="outset" w:sz="6" w:space="0" w:color="auto"/>
              <w:bottom w:val="outset" w:sz="6" w:space="0" w:color="FFFFFF"/>
              <w:right w:val="outset" w:sz="6" w:space="0" w:color="auto"/>
            </w:tcBorders>
          </w:tcPr>
          <w:p w14:paraId="5FC6D4BF" w14:textId="77777777" w:rsidR="0015684F" w:rsidRDefault="0010086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DC90C8"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DAB29FD" w14:textId="77777777" w:rsidR="0015684F" w:rsidRDefault="00100862">
            <w:r>
              <w:rPr>
                <w:rFonts w:ascii="Arial"/>
                <w:sz w:val="16"/>
              </w:rPr>
              <w:t>Indicate length of post-treatment incubation period as applicable.</w:t>
            </w:r>
          </w:p>
        </w:tc>
        <w:tc>
          <w:tcPr>
            <w:tcW w:w="2081" w:type="dxa"/>
            <w:tcBorders>
              <w:top w:val="outset" w:sz="6" w:space="0" w:color="auto"/>
              <w:left w:val="outset" w:sz="6" w:space="0" w:color="auto"/>
              <w:bottom w:val="outset" w:sz="6" w:space="0" w:color="FFFFFF"/>
              <w:right w:val="outset" w:sz="6" w:space="0" w:color="FFFFFF"/>
            </w:tcBorders>
          </w:tcPr>
          <w:p w14:paraId="3A76A6E0" w14:textId="77777777" w:rsidR="0015684F" w:rsidRDefault="0015684F"/>
        </w:tc>
      </w:tr>
      <w:tr w:rsidR="0015684F" w14:paraId="4F998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F4745C"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20B247" w14:textId="77777777" w:rsidR="0015684F" w:rsidRDefault="00100862">
            <w:r>
              <w:rPr>
                <w:rFonts w:ascii="Arial"/>
                <w:sz w:val="16"/>
              </w:rPr>
              <w:t>Number of replicates</w:t>
            </w:r>
          </w:p>
        </w:tc>
        <w:tc>
          <w:tcPr>
            <w:tcW w:w="1425" w:type="dxa"/>
            <w:tcBorders>
              <w:top w:val="outset" w:sz="6" w:space="0" w:color="auto"/>
              <w:left w:val="outset" w:sz="6" w:space="0" w:color="auto"/>
              <w:bottom w:val="outset" w:sz="6" w:space="0" w:color="FFFFFF"/>
              <w:right w:val="outset" w:sz="6" w:space="0" w:color="auto"/>
            </w:tcBorders>
          </w:tcPr>
          <w:p w14:paraId="6B644B38" w14:textId="77777777" w:rsidR="0015684F" w:rsidRDefault="0010086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A6A63F"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71447EF3" w14:textId="77777777" w:rsidR="0015684F" w:rsidRDefault="00100862">
            <w:r>
              <w:rPr>
                <w:rFonts w:ascii="Arial"/>
                <w:sz w:val="16"/>
              </w:rPr>
              <w:t xml:space="preserve">Indicate the number of replicate tissues/skin discs used in each treatment / exposure and </w:t>
            </w:r>
            <w:r>
              <w:rPr>
                <w:rFonts w:ascii="Arial"/>
                <w:sz w:val="16"/>
              </w:rPr>
              <w:t>control groups.</w:t>
            </w:r>
          </w:p>
        </w:tc>
        <w:tc>
          <w:tcPr>
            <w:tcW w:w="2081" w:type="dxa"/>
            <w:tcBorders>
              <w:top w:val="outset" w:sz="6" w:space="0" w:color="auto"/>
              <w:left w:val="outset" w:sz="6" w:space="0" w:color="auto"/>
              <w:bottom w:val="outset" w:sz="6" w:space="0" w:color="FFFFFF"/>
              <w:right w:val="outset" w:sz="6" w:space="0" w:color="FFFFFF"/>
            </w:tcBorders>
          </w:tcPr>
          <w:p w14:paraId="6BC715BB" w14:textId="77777777" w:rsidR="0015684F" w:rsidRDefault="0015684F"/>
        </w:tc>
      </w:tr>
      <w:tr w:rsidR="0015684F" w14:paraId="2FF15A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526DA4"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54500A7" w14:textId="77777777" w:rsidR="0015684F" w:rsidRDefault="00100862">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336B280"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6ABC4E"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DC6D414"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FC2D1A4" w14:textId="77777777" w:rsidR="0015684F" w:rsidRDefault="00100862">
            <w:r>
              <w:rPr>
                <w:rFonts w:ascii="Arial"/>
                <w:b/>
                <w:sz w:val="16"/>
              </w:rPr>
              <w:t>Remarks:</w:t>
            </w:r>
            <w:r>
              <w:rPr>
                <w:rFonts w:ascii="Arial"/>
                <w:b/>
                <w:sz w:val="16"/>
              </w:rPr>
              <w:br/>
            </w:r>
            <w:r>
              <w:rPr>
                <w:rFonts w:ascii="Arial"/>
                <w:sz w:val="16"/>
              </w:rPr>
              <w:t xml:space="preserve">A heading 'In vivo test system' will be added before the header 'Test animals' and the latter will be changed to a level 3 header. For technical reasons related to the field paths this will be done in </w:t>
            </w:r>
            <w:r>
              <w:rPr>
                <w:rFonts w:ascii="Arial"/>
                <w:sz w:val="16"/>
              </w:rPr>
              <w:t>the next revision.</w:t>
            </w:r>
          </w:p>
        </w:tc>
      </w:tr>
      <w:tr w:rsidR="0015684F" w14:paraId="060443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20CCCD"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5DB61A" w14:textId="77777777" w:rsidR="0015684F" w:rsidRDefault="00100862">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581FF749"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5E7E50" w14:textId="77777777" w:rsidR="0015684F" w:rsidRDefault="00100862">
            <w:r>
              <w:rPr>
                <w:rFonts w:ascii="Arial"/>
                <w:b/>
                <w:sz w:val="16"/>
              </w:rPr>
              <w:t>Picklist values:</w:t>
            </w:r>
            <w:r>
              <w:rPr>
                <w:rFonts w:ascii="Arial"/>
                <w:sz w:val="16"/>
              </w:rPr>
              <w:br/>
              <w:t>- rabbit - [common species]</w:t>
            </w:r>
            <w:r>
              <w:rPr>
                <w:rFonts w:ascii="Arial"/>
                <w:sz w:val="16"/>
              </w:rPr>
              <w:br/>
              <w:t>- guinea pig - [other species]</w:t>
            </w:r>
            <w:r>
              <w:rPr>
                <w:rFonts w:ascii="Arial"/>
                <w:sz w:val="16"/>
              </w:rPr>
              <w:br/>
              <w:t>- hamster - [other species]</w:t>
            </w:r>
            <w:r>
              <w:rPr>
                <w:rFonts w:ascii="Arial"/>
                <w:sz w:val="16"/>
              </w:rPr>
              <w:br/>
              <w:t>- hamster, Armenian - [other species]</w:t>
            </w:r>
            <w:r>
              <w:rPr>
                <w:rFonts w:ascii="Arial"/>
                <w:sz w:val="16"/>
              </w:rPr>
              <w:br/>
              <w:t>- hamster, Chinese - [other species]</w:t>
            </w:r>
            <w:r>
              <w:rPr>
                <w:rFonts w:ascii="Arial"/>
                <w:sz w:val="16"/>
              </w:rPr>
              <w:br/>
              <w:t xml:space="preserve">- </w:t>
            </w:r>
            <w:r>
              <w:rPr>
                <w:rFonts w:ascii="Arial"/>
                <w:sz w:val="16"/>
              </w:rPr>
              <w:t>hamster, Syrian - [other species]</w:t>
            </w:r>
            <w:r>
              <w:rPr>
                <w:rFonts w:ascii="Arial"/>
                <w:sz w:val="16"/>
              </w:rPr>
              <w:br/>
              <w:t>- monkey - [other species]</w:t>
            </w:r>
            <w:r>
              <w:rPr>
                <w:rFonts w:ascii="Arial"/>
                <w:sz w:val="16"/>
              </w:rPr>
              <w:br/>
              <w:t>- mouse - [other species]</w:t>
            </w:r>
            <w:r>
              <w:rPr>
                <w:rFonts w:ascii="Arial"/>
                <w:sz w:val="16"/>
              </w:rPr>
              <w:br/>
              <w:t>- pig - [other species]</w:t>
            </w:r>
            <w:r>
              <w:rPr>
                <w:rFonts w:ascii="Arial"/>
                <w:sz w:val="16"/>
              </w:rPr>
              <w:br/>
              <w:t>- rat - [other species]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D20B841" w14:textId="77777777" w:rsidR="0015684F" w:rsidRDefault="00100862">
            <w:r>
              <w:rPr>
                <w:rFonts w:ascii="Arial"/>
                <w:sz w:val="16"/>
              </w:rPr>
              <w:t>Select as appropriate. For in vitro tests, indicate the species used as source of the test system. If not availa</w:t>
            </w:r>
            <w:r>
              <w:rPr>
                <w:rFonts w:ascii="Arial"/>
                <w:sz w:val="16"/>
              </w:rPr>
              <w:t>ble from picklist, select 'other' and specify.</w:t>
            </w:r>
            <w:r>
              <w:rPr>
                <w:rFonts w:ascii="Arial"/>
                <w:sz w:val="16"/>
              </w:rPr>
              <w:br/>
            </w:r>
            <w:r>
              <w:rPr>
                <w:rFonts w:ascii="Arial"/>
                <w:sz w:val="16"/>
              </w:rPr>
              <w:br/>
              <w:t>Use of other than the species recommended by the test guideline is to be considered as deviation from guideline and should be noted and justified in the respective fields</w:t>
            </w:r>
            <w:r>
              <w:rPr>
                <w:rFonts w:ascii="Arial"/>
                <w:sz w:val="16"/>
              </w:rPr>
              <w:br/>
            </w:r>
            <w:r>
              <w:rPr>
                <w:rFonts w:ascii="Arial"/>
                <w:sz w:val="16"/>
              </w:rPr>
              <w:br/>
              <w:t xml:space="preserve">NOTE: Human data should be reported </w:t>
            </w:r>
            <w:r>
              <w:rPr>
                <w:rFonts w:ascii="Arial"/>
                <w:sz w:val="16"/>
              </w:rPr>
              <w:t>in an appropriate subsection of section 'Exposure related observations', particularly subsection 'Direct observations: clinical cases, poisoning incidents and other'.</w:t>
            </w:r>
            <w:r>
              <w:rPr>
                <w:rFonts w:ascii="Arial"/>
                <w:sz w:val="16"/>
              </w:rPr>
              <w:br/>
            </w:r>
            <w:r>
              <w:rPr>
                <w:rFonts w:ascii="Arial"/>
                <w:sz w:val="16"/>
              </w:rPr>
              <w:br/>
              <w:t xml:space="preserve">It can be useful to document, in section 'Skin irritation / corrosion', that human data </w:t>
            </w:r>
            <w:r>
              <w:rPr>
                <w:rFonts w:ascii="Arial"/>
                <w:sz w:val="16"/>
              </w:rPr>
              <w:t>are provided by creating a record and referring to the human data in field 'Cross-reference'. This could be relevant if lack of animal experiments is defended by the availability of data on experience with human exposure.</w:t>
            </w:r>
            <w:r>
              <w:rPr>
                <w:rFonts w:ascii="Arial"/>
                <w:sz w:val="16"/>
              </w:rPr>
              <w:br/>
            </w:r>
            <w:r>
              <w:rPr>
                <w:rFonts w:ascii="Arial"/>
                <w:sz w:val="16"/>
              </w:rPr>
              <w:br/>
              <w:t>Consult the programme-specific gu</w:t>
            </w:r>
            <w:r>
              <w:rPr>
                <w:rFonts w:ascii="Arial"/>
                <w:sz w:val="16"/>
              </w:rPr>
              <w:t xml:space="preserve">idance (e.g. OECD HPVC, Pesticides NAFTA or EU REACH) as to whether human data should be referenced </w:t>
            </w:r>
            <w:r>
              <w:rPr>
                <w:rFonts w:ascii="Arial"/>
                <w:sz w:val="16"/>
              </w:rPr>
              <w:lastRenderedPageBreak/>
              <w:t>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3B494C63" w14:textId="77777777" w:rsidR="0015684F" w:rsidRDefault="0015684F"/>
        </w:tc>
      </w:tr>
      <w:tr w:rsidR="0015684F" w14:paraId="4B5076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981E1F"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C869F9" w14:textId="77777777" w:rsidR="0015684F" w:rsidRDefault="00100862">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7D963FB5"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17032F" w14:textId="77777777" w:rsidR="0015684F" w:rsidRDefault="00100862">
            <w:r>
              <w:rPr>
                <w:rFonts w:ascii="Arial"/>
                <w:b/>
                <w:sz w:val="16"/>
              </w:rPr>
              <w:t>Picklist values:</w:t>
            </w:r>
            <w:r>
              <w:rPr>
                <w:rFonts w:ascii="Arial"/>
                <w:sz w:val="16"/>
              </w:rPr>
              <w:br/>
              <w:t>- AKR - [mouse]</w:t>
            </w:r>
            <w:r>
              <w:rPr>
                <w:rFonts w:ascii="Arial"/>
                <w:sz w:val="16"/>
              </w:rPr>
              <w:br/>
              <w:t xml:space="preserve">- </w:t>
            </w:r>
            <w:r>
              <w:rPr>
                <w:rFonts w:ascii="Arial"/>
                <w:sz w:val="16"/>
              </w:rPr>
              <w:t>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w:t>
            </w:r>
            <w:r>
              <w:rPr>
                <w:rFonts w:ascii="Arial"/>
                <w:sz w:val="16"/>
              </w:rPr>
              <w:t>-1 -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w:t>
            </w:r>
            <w:r>
              <w:rPr>
                <w:rFonts w:ascii="Arial"/>
                <w:sz w:val="16"/>
              </w:rPr>
              <w:t>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w:t>
            </w:r>
            <w:r>
              <w:rPr>
                <w:rFonts w:ascii="Arial"/>
                <w:sz w:val="16"/>
              </w:rPr>
              <w:t>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r>
            <w:r>
              <w:rPr>
                <w:rFonts w:ascii="Arial"/>
                <w:sz w:val="16"/>
              </w:rPr>
              <w:lastRenderedPageBreak/>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w:t>
            </w:r>
            <w:r>
              <w:rPr>
                <w:rFonts w:ascii="Arial"/>
                <w:sz w:val="16"/>
              </w:rPr>
              <w:t>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xml:space="preserve">- Vienna White </w:t>
            </w:r>
            <w:r>
              <w:rPr>
                <w:rFonts w:ascii="Arial"/>
                <w:sz w:val="16"/>
              </w:rPr>
              <w:t>-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E1E26F" w14:textId="77777777" w:rsidR="0015684F" w:rsidRDefault="00100862">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5B8BDA6" w14:textId="77777777" w:rsidR="0015684F" w:rsidRDefault="0015684F"/>
        </w:tc>
      </w:tr>
      <w:tr w:rsidR="0015684F" w14:paraId="38DFCE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EF320B"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5FC8EE" w14:textId="77777777" w:rsidR="0015684F" w:rsidRDefault="00100862">
            <w:r>
              <w:rPr>
                <w:rFonts w:ascii="Arial"/>
                <w:sz w:val="16"/>
              </w:rPr>
              <w:t>Details on test animals or test system and environmental conditi</w:t>
            </w:r>
            <w:r>
              <w:rPr>
                <w:rFonts w:ascii="Arial"/>
                <w:sz w:val="16"/>
              </w:rPr>
              <w:t>ons</w:t>
            </w:r>
          </w:p>
        </w:tc>
        <w:tc>
          <w:tcPr>
            <w:tcW w:w="1425" w:type="dxa"/>
            <w:tcBorders>
              <w:top w:val="outset" w:sz="6" w:space="0" w:color="auto"/>
              <w:left w:val="outset" w:sz="6" w:space="0" w:color="auto"/>
              <w:bottom w:val="outset" w:sz="6" w:space="0" w:color="FFFFFF"/>
              <w:right w:val="outset" w:sz="6" w:space="0" w:color="auto"/>
            </w:tcBorders>
          </w:tcPr>
          <w:p w14:paraId="64AC32BE" w14:textId="77777777" w:rsidR="0015684F" w:rsidRDefault="0010086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D238C86" w14:textId="77777777" w:rsidR="0015684F" w:rsidRDefault="00100862">
            <w:r>
              <w:rPr>
                <w:rFonts w:ascii="Arial"/>
                <w:b/>
                <w:sz w:val="16"/>
              </w:rPr>
              <w:t>Freetext template:</w:t>
            </w:r>
            <w:r>
              <w:rPr>
                <w:rFonts w:ascii="Arial"/>
                <w:sz w:val="16"/>
              </w:rPr>
              <w:br/>
              <w:t>TEST ANIMALS</w:t>
            </w:r>
            <w:r>
              <w:rPr>
                <w:rFonts w:ascii="Arial"/>
                <w:sz w:val="16"/>
              </w:rPr>
              <w:br/>
              <w:t xml:space="preserve"> - Source: </w:t>
            </w:r>
            <w:r>
              <w:rPr>
                <w:rFonts w:ascii="Arial"/>
                <w:sz w:val="16"/>
              </w:rPr>
              <w:br/>
              <w:t xml:space="preserve"> - Age at study initiation: </w:t>
            </w:r>
            <w:r>
              <w:rPr>
                <w:rFonts w:ascii="Arial"/>
                <w:sz w:val="16"/>
              </w:rPr>
              <w:br/>
              <w:t xml:space="preserve"> - Weight at study initiation: </w:t>
            </w:r>
            <w:r>
              <w:rPr>
                <w:rFonts w:ascii="Arial"/>
                <w:sz w:val="16"/>
              </w:rPr>
              <w:br/>
              <w:t xml:space="preserve"> - Housing:</w:t>
            </w:r>
            <w:r>
              <w:rPr>
                <w:rFonts w:ascii="Arial"/>
                <w:sz w:val="16"/>
              </w:rPr>
              <w:br/>
              <w:t xml:space="preserve"> - Diet (e.g. ad libitum): </w:t>
            </w:r>
            <w:r>
              <w:rPr>
                <w:rFonts w:ascii="Arial"/>
                <w:sz w:val="16"/>
              </w:rPr>
              <w:br/>
              <w:t xml:space="preserve"> - Water (e.g. ad libitum):</w:t>
            </w:r>
            <w:r>
              <w:rPr>
                <w:rFonts w:ascii="Arial"/>
                <w:sz w:val="16"/>
              </w:rPr>
              <w:br/>
              <w:t xml:space="preserve"> - Acclimation period:</w:t>
            </w:r>
            <w:r>
              <w:rPr>
                <w:rFonts w:ascii="Arial"/>
                <w:sz w:val="16"/>
              </w:rPr>
              <w:br/>
              <w:t xml:space="preserve"> </w:t>
            </w:r>
            <w:r>
              <w:rPr>
                <w:rFonts w:ascii="Arial"/>
                <w:sz w:val="16"/>
              </w:rPr>
              <w:br/>
            </w:r>
            <w:r>
              <w:rPr>
                <w:rFonts w:ascii="Arial"/>
                <w:sz w:val="16"/>
              </w:rPr>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(hrs dark / hrs light):</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17D2C0EE" w14:textId="77777777" w:rsidR="0015684F" w:rsidRDefault="00100862">
            <w:r>
              <w:rPr>
                <w:rFonts w:ascii="Arial"/>
                <w:sz w:val="16"/>
              </w:rPr>
              <w:t>Use freetext template and delete/add elements as appropriate. Enter any details that could be rel</w:t>
            </w:r>
            <w:r>
              <w:rPr>
                <w:rFonts w:ascii="Arial"/>
                <w:sz w:val="16"/>
              </w:rPr>
              <w:t>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w:t>
            </w:r>
            <w:r>
              <w:rPr>
                <w:rFonts w:ascii="Arial"/>
                <w:sz w:val="16"/>
              </w:rPr>
              <w:t>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xml:space="preserve">- Food quality and water quality: provide </w:t>
            </w:r>
            <w:r>
              <w:rPr>
                <w:rFonts w:ascii="Arial"/>
                <w:sz w:val="16"/>
              </w:rPr>
              <w:lastRenderedPageBreak/>
              <w:t>analytical information on the nutrie</w:t>
            </w:r>
            <w:r>
              <w:rPr>
                <w:rFonts w:ascii="Arial"/>
                <w:sz w:val="16"/>
              </w:rPr>
              <w:t>nt and dietary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following treatment in which the test system is alive/g</w:t>
            </w:r>
            <w:r>
              <w:rPr>
                <w:rFonts w:ascii="Arial"/>
                <w:sz w:val="16"/>
              </w:rPr>
              <w:t>rowing).</w:t>
            </w:r>
          </w:p>
        </w:tc>
        <w:tc>
          <w:tcPr>
            <w:tcW w:w="2081" w:type="dxa"/>
            <w:tcBorders>
              <w:top w:val="outset" w:sz="6" w:space="0" w:color="auto"/>
              <w:left w:val="outset" w:sz="6" w:space="0" w:color="auto"/>
              <w:bottom w:val="outset" w:sz="6" w:space="0" w:color="FFFFFF"/>
              <w:right w:val="outset" w:sz="6" w:space="0" w:color="FFFFFF"/>
            </w:tcBorders>
          </w:tcPr>
          <w:p w14:paraId="0B40328C" w14:textId="77777777" w:rsidR="0015684F" w:rsidRDefault="0015684F"/>
        </w:tc>
      </w:tr>
      <w:tr w:rsidR="0015684F" w14:paraId="220B7D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CF9FE3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D9B790D" w14:textId="77777777" w:rsidR="0015684F" w:rsidRDefault="00100862">
            <w:r>
              <w:rPr>
                <w:rFonts w:ascii="Arial"/>
                <w:b/>
                <w:sz w:val="16"/>
              </w:rPr>
              <w:t>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7FAA2E"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CB0AB55"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0A9C933"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9883F8" w14:textId="77777777" w:rsidR="0015684F" w:rsidRDefault="0015684F"/>
        </w:tc>
      </w:tr>
      <w:tr w:rsidR="0015684F" w14:paraId="45EEB4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E566C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A5BE0F" w14:textId="77777777" w:rsidR="0015684F" w:rsidRDefault="00100862">
            <w:r>
              <w:rPr>
                <w:rFonts w:ascii="Arial"/>
                <w:sz w:val="16"/>
              </w:rPr>
              <w:t>Type of coverage</w:t>
            </w:r>
          </w:p>
        </w:tc>
        <w:tc>
          <w:tcPr>
            <w:tcW w:w="1425" w:type="dxa"/>
            <w:tcBorders>
              <w:top w:val="outset" w:sz="6" w:space="0" w:color="auto"/>
              <w:left w:val="outset" w:sz="6" w:space="0" w:color="auto"/>
              <w:bottom w:val="outset" w:sz="6" w:space="0" w:color="FFFFFF"/>
              <w:right w:val="outset" w:sz="6" w:space="0" w:color="auto"/>
            </w:tcBorders>
          </w:tcPr>
          <w:p w14:paraId="75791B64"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1CB248" w14:textId="77777777" w:rsidR="0015684F" w:rsidRDefault="00100862">
            <w:r>
              <w:rPr>
                <w:rFonts w:ascii="Arial"/>
                <w:b/>
                <w:sz w:val="16"/>
              </w:rPr>
              <w:t>Picklist values:</w:t>
            </w:r>
            <w:r>
              <w:rPr>
                <w:rFonts w:ascii="Arial"/>
                <w:sz w:val="16"/>
              </w:rPr>
              <w:br/>
              <w:t>- occlusive</w:t>
            </w:r>
            <w:r>
              <w:rPr>
                <w:rFonts w:ascii="Arial"/>
                <w:sz w:val="16"/>
              </w:rPr>
              <w:br/>
              <w:t>- semiocclusive</w:t>
            </w:r>
            <w:r>
              <w:rPr>
                <w:rFonts w:ascii="Arial"/>
                <w:sz w:val="16"/>
              </w:rPr>
              <w:br/>
              <w:t>- open</w:t>
            </w:r>
            <w:r>
              <w:rPr>
                <w:rFonts w:ascii="Arial"/>
                <w:sz w:val="16"/>
              </w:rPr>
              <w:br/>
              <w:t>- unoccluded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1F03DCF" w14:textId="77777777" w:rsidR="0015684F" w:rsidRDefault="00100862">
            <w:r>
              <w:rPr>
                <w:rFonts w:ascii="Arial"/>
                <w:sz w:val="16"/>
              </w:rPr>
              <w:t xml:space="preserve">Select as appropriate. If not available from picklist, select 'other' and </w:t>
            </w:r>
            <w:r>
              <w:rPr>
                <w:rFonts w:ascii="Arial"/>
                <w:sz w:val="16"/>
              </w:rPr>
              <w:t>specify.</w:t>
            </w:r>
          </w:p>
        </w:tc>
        <w:tc>
          <w:tcPr>
            <w:tcW w:w="2081" w:type="dxa"/>
            <w:tcBorders>
              <w:top w:val="outset" w:sz="6" w:space="0" w:color="auto"/>
              <w:left w:val="outset" w:sz="6" w:space="0" w:color="auto"/>
              <w:bottom w:val="outset" w:sz="6" w:space="0" w:color="FFFFFF"/>
              <w:right w:val="outset" w:sz="6" w:space="0" w:color="FFFFFF"/>
            </w:tcBorders>
          </w:tcPr>
          <w:p w14:paraId="58801D3E" w14:textId="77777777" w:rsidR="0015684F" w:rsidRDefault="0015684F"/>
        </w:tc>
      </w:tr>
      <w:tr w:rsidR="0015684F" w14:paraId="142522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974DC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8FDD2D" w14:textId="77777777" w:rsidR="0015684F" w:rsidRDefault="00100862">
            <w:r>
              <w:rPr>
                <w:rFonts w:ascii="Arial"/>
                <w:sz w:val="16"/>
              </w:rPr>
              <w:t>Preparation of test site</w:t>
            </w:r>
          </w:p>
        </w:tc>
        <w:tc>
          <w:tcPr>
            <w:tcW w:w="1425" w:type="dxa"/>
            <w:tcBorders>
              <w:top w:val="outset" w:sz="6" w:space="0" w:color="auto"/>
              <w:left w:val="outset" w:sz="6" w:space="0" w:color="auto"/>
              <w:bottom w:val="outset" w:sz="6" w:space="0" w:color="FFFFFF"/>
              <w:right w:val="outset" w:sz="6" w:space="0" w:color="auto"/>
            </w:tcBorders>
          </w:tcPr>
          <w:p w14:paraId="2E24FA5D"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A594A8" w14:textId="77777777" w:rsidR="0015684F" w:rsidRDefault="00100862">
            <w:r>
              <w:rPr>
                <w:rFonts w:ascii="Arial"/>
                <w:b/>
                <w:sz w:val="16"/>
              </w:rPr>
              <w:t>Picklist values:</w:t>
            </w:r>
            <w:r>
              <w:rPr>
                <w:rFonts w:ascii="Arial"/>
                <w:sz w:val="16"/>
              </w:rPr>
              <w:br/>
              <w:t>- abraded</w:t>
            </w:r>
            <w:r>
              <w:rPr>
                <w:rFonts w:ascii="Arial"/>
                <w:sz w:val="16"/>
              </w:rPr>
              <w:br/>
              <w:t>- shaved</w:t>
            </w:r>
            <w:r>
              <w:rPr>
                <w:rFonts w:ascii="Arial"/>
                <w:sz w:val="16"/>
              </w:rPr>
              <w:br/>
              <w:t>- clipped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A44C6D2" w14:textId="77777777" w:rsidR="0015684F" w:rsidRDefault="00100862">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B8C65AB" w14:textId="77777777" w:rsidR="0015684F" w:rsidRDefault="0015684F"/>
        </w:tc>
      </w:tr>
      <w:tr w:rsidR="0015684F" w14:paraId="398ED1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77F01"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9039D4" w14:textId="77777777" w:rsidR="0015684F" w:rsidRDefault="0010086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51076C95"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DD5FA1" w14:textId="77777777" w:rsidR="0015684F" w:rsidRDefault="00100862">
            <w:r>
              <w:rPr>
                <w:rFonts w:ascii="Arial"/>
                <w:b/>
                <w:sz w:val="16"/>
              </w:rPr>
              <w:t>Picklist values:</w:t>
            </w:r>
            <w:r>
              <w:rPr>
                <w:rFonts w:ascii="Arial"/>
                <w:sz w:val="16"/>
              </w:rPr>
              <w:br/>
              <w:t>- unchanged (no vehicle)</w:t>
            </w:r>
            <w:r>
              <w:rPr>
                <w:rFonts w:ascii="Arial"/>
                <w:sz w:val="16"/>
              </w:rPr>
              <w:br/>
              <w:t>- physiological saline</w:t>
            </w:r>
            <w:r>
              <w:rPr>
                <w:rFonts w:ascii="Arial"/>
                <w:sz w:val="16"/>
              </w:rPr>
              <w:br/>
              <w:t>- water</w:t>
            </w:r>
            <w:r>
              <w:rPr>
                <w:rFonts w:ascii="Arial"/>
                <w:sz w:val="16"/>
              </w:rPr>
              <w:br/>
              <w:t>- Hank's balanced salt solution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BAA729C" w14:textId="77777777" w:rsidR="0015684F" w:rsidRDefault="00100862">
            <w:r>
              <w:rPr>
                <w:rFonts w:ascii="Arial"/>
                <w:sz w:val="16"/>
              </w:rPr>
              <w:t>Select 'unchanged (no vehicle)' if none was used or select vehicle u</w:t>
            </w:r>
            <w:r>
              <w:rPr>
                <w:rFonts w:ascii="Arial"/>
                <w:sz w:val="16"/>
              </w:rPr>
              <w:t>sed if any. Further information can be given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34FBC3AF" w14:textId="77777777" w:rsidR="0015684F" w:rsidRDefault="0015684F"/>
        </w:tc>
      </w:tr>
      <w:tr w:rsidR="0015684F" w14:paraId="3AC6F5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06813F"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991E83" w14:textId="77777777" w:rsidR="0015684F" w:rsidRDefault="00100862">
            <w:r>
              <w:rPr>
                <w:rFonts w:ascii="Arial"/>
                <w:sz w:val="16"/>
              </w:rPr>
              <w:t>Controls</w:t>
            </w:r>
          </w:p>
        </w:tc>
        <w:tc>
          <w:tcPr>
            <w:tcW w:w="1425" w:type="dxa"/>
            <w:tcBorders>
              <w:top w:val="outset" w:sz="6" w:space="0" w:color="auto"/>
              <w:left w:val="outset" w:sz="6" w:space="0" w:color="auto"/>
              <w:bottom w:val="outset" w:sz="6" w:space="0" w:color="FFFFFF"/>
              <w:right w:val="outset" w:sz="6" w:space="0" w:color="auto"/>
            </w:tcBorders>
          </w:tcPr>
          <w:p w14:paraId="00344C27" w14:textId="77777777" w:rsidR="0015684F" w:rsidRDefault="00100862">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5A2F5C" w14:textId="77777777" w:rsidR="0015684F" w:rsidRDefault="00100862">
            <w:r>
              <w:rPr>
                <w:rFonts w:ascii="Arial"/>
                <w:b/>
                <w:sz w:val="16"/>
              </w:rPr>
              <w:t>Picklist values:</w:t>
            </w:r>
            <w:r>
              <w:rPr>
                <w:rFonts w:ascii="Arial"/>
                <w:sz w:val="16"/>
              </w:rPr>
              <w:br/>
              <w:t>- not required</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xml:space="preserve">- yes, </w:t>
            </w:r>
            <w:r>
              <w:rPr>
                <w:rFonts w:ascii="Arial"/>
                <w:sz w:val="16"/>
              </w:rPr>
              <w:t>concurrent positive control</w:t>
            </w:r>
            <w:r>
              <w:rPr>
                <w:rFonts w:ascii="Arial"/>
                <w:sz w:val="16"/>
              </w:rPr>
              <w:br/>
              <w:t>- yes, concurrent negative control</w:t>
            </w:r>
            <w:r>
              <w:rPr>
                <w:rFonts w:ascii="Arial"/>
                <w:sz w:val="16"/>
              </w:rPr>
              <w:br/>
            </w:r>
            <w:r>
              <w:rPr>
                <w:rFonts w:ascii="Arial"/>
                <w:sz w:val="16"/>
              </w:rPr>
              <w:lastRenderedPageBreak/>
              <w:t>- no</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BD7C94C" w14:textId="77777777" w:rsidR="0015684F" w:rsidRDefault="00100862">
            <w:r>
              <w:rPr>
                <w:rFonts w:ascii="Arial"/>
                <w:sz w:val="16"/>
              </w:rPr>
              <w:lastRenderedPageBreak/>
              <w:t xml:space="preserve">Indicate whether and what type of concurrent control groups were used or select 'not required' if applicable. In the supplementary remarks field, specify the </w:t>
            </w:r>
            <w:r>
              <w:rPr>
                <w:rFonts w:ascii="Arial"/>
                <w:sz w:val="16"/>
              </w:rPr>
              <w:t>name of the control substance and other identifiers (e.g. CAS number, the physical state, lot/batch No. including expiration date, purity and any other relevant information).</w:t>
            </w:r>
            <w:r>
              <w:rPr>
                <w:rFonts w:ascii="Arial"/>
                <w:sz w:val="16"/>
              </w:rPr>
              <w:br/>
            </w:r>
            <w:r>
              <w:rPr>
                <w:rFonts w:ascii="Arial"/>
                <w:sz w:val="16"/>
              </w:rPr>
              <w:lastRenderedPageBreak/>
              <w:br/>
              <w:t>Multiple selection is possible if more than one type of control was used, e.g. a</w:t>
            </w:r>
            <w:r>
              <w:rPr>
                <w:rFonts w:ascii="Arial"/>
                <w:sz w:val="16"/>
              </w:rPr>
              <w:t xml:space="preserve"> concurrent positive control and a concurrent negative control.</w:t>
            </w:r>
          </w:p>
        </w:tc>
        <w:tc>
          <w:tcPr>
            <w:tcW w:w="2081" w:type="dxa"/>
            <w:tcBorders>
              <w:top w:val="outset" w:sz="6" w:space="0" w:color="auto"/>
              <w:left w:val="outset" w:sz="6" w:space="0" w:color="auto"/>
              <w:bottom w:val="outset" w:sz="6" w:space="0" w:color="FFFFFF"/>
              <w:right w:val="outset" w:sz="6" w:space="0" w:color="FFFFFF"/>
            </w:tcBorders>
          </w:tcPr>
          <w:p w14:paraId="105227A1" w14:textId="77777777" w:rsidR="0015684F" w:rsidRDefault="0015684F"/>
        </w:tc>
      </w:tr>
      <w:tr w:rsidR="0015684F" w14:paraId="1F7745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CE8B4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C33741" w14:textId="77777777" w:rsidR="0015684F" w:rsidRDefault="00100862">
            <w:r>
              <w:rPr>
                <w:rFonts w:ascii="Arial"/>
                <w:sz w:val="16"/>
              </w:rPr>
              <w:t>Amount / concentration applied</w:t>
            </w:r>
          </w:p>
        </w:tc>
        <w:tc>
          <w:tcPr>
            <w:tcW w:w="1425" w:type="dxa"/>
            <w:tcBorders>
              <w:top w:val="outset" w:sz="6" w:space="0" w:color="auto"/>
              <w:left w:val="outset" w:sz="6" w:space="0" w:color="auto"/>
              <w:bottom w:val="outset" w:sz="6" w:space="0" w:color="FFFFFF"/>
              <w:right w:val="outset" w:sz="6" w:space="0" w:color="auto"/>
            </w:tcBorders>
          </w:tcPr>
          <w:p w14:paraId="172BA5A3" w14:textId="77777777" w:rsidR="0015684F" w:rsidRDefault="0010086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7E1CC9" w14:textId="77777777" w:rsidR="0015684F" w:rsidRDefault="00100862">
            <w:r>
              <w:rPr>
                <w:rFonts w:ascii="Arial"/>
                <w:b/>
                <w:sz w:val="16"/>
              </w:rPr>
              <w:t>Freetext template:</w:t>
            </w:r>
            <w:r>
              <w:rPr>
                <w:rFonts w:ascii="Arial"/>
                <w:sz w:val="16"/>
              </w:rPr>
              <w:br/>
              <w:t>TEST MATERIAL</w:t>
            </w:r>
            <w:r>
              <w:rPr>
                <w:rFonts w:ascii="Arial"/>
                <w:sz w:val="16"/>
              </w:rPr>
              <w:br/>
              <w:t xml:space="preserve"> - Amount(s) applied (volume or weight with unit): </w:t>
            </w:r>
            <w:r>
              <w:rPr>
                <w:rFonts w:ascii="Arial"/>
                <w:sz w:val="16"/>
              </w:rPr>
              <w:br/>
              <w:t xml:space="preserve"> - Concentration (if solution): </w:t>
            </w:r>
            <w:r>
              <w:rPr>
                <w:rFonts w:ascii="Arial"/>
                <w:sz w:val="16"/>
              </w:rPr>
              <w:br/>
              <w:t xml:space="preserve">  </w:t>
            </w:r>
            <w:r>
              <w:rPr>
                <w:rFonts w:ascii="Arial"/>
                <w:sz w:val="16"/>
              </w:rPr>
              <w:br/>
              <w:t xml:space="preserve"> VEH</w:t>
            </w:r>
            <w:r>
              <w:rPr>
                <w:rFonts w:ascii="Arial"/>
                <w:sz w:val="16"/>
              </w:rPr>
              <w:t xml:space="preserve">ICLE </w:t>
            </w:r>
            <w:r>
              <w:rPr>
                <w:rFonts w:ascii="Arial"/>
                <w:sz w:val="16"/>
              </w:rPr>
              <w:br/>
              <w:t xml:space="preserve"> - Amount(s) applied (volume or weight with unit): </w:t>
            </w:r>
            <w:r>
              <w:rPr>
                <w:rFonts w:ascii="Arial"/>
                <w:sz w:val="16"/>
              </w:rPr>
              <w:br/>
              <w:t xml:space="preserve"> - Concentration (if solution): </w:t>
            </w:r>
            <w:r>
              <w:rPr>
                <w:rFonts w:ascii="Arial"/>
                <w:sz w:val="16"/>
              </w:rPr>
              <w:br/>
              <w:t xml:space="preserve"> - Lot/batch no. (if required):  </w:t>
            </w:r>
            <w:r>
              <w:rPr>
                <w:rFonts w:ascii="Arial"/>
                <w:sz w:val="16"/>
              </w:rPr>
              <w:br/>
              <w:t xml:space="preserve"> - Purity: </w:t>
            </w:r>
            <w:r>
              <w:rPr>
                <w:rFonts w:ascii="Arial"/>
                <w:sz w:val="16"/>
              </w:rPr>
              <w:br/>
            </w:r>
            <w:r>
              <w:rPr>
                <w:rFonts w:ascii="Arial"/>
                <w:sz w:val="16"/>
              </w:rPr>
              <w:br/>
              <w:t>NEGATIVE CONTROL</w:t>
            </w:r>
            <w:r>
              <w:rPr>
                <w:rFonts w:ascii="Arial"/>
                <w:sz w:val="16"/>
              </w:rPr>
              <w:br/>
              <w:t>- Amount(s) applied (volume or weight):</w:t>
            </w:r>
            <w:r>
              <w:rPr>
                <w:rFonts w:ascii="Arial"/>
                <w:sz w:val="16"/>
              </w:rPr>
              <w:br/>
              <w:t>- Concentration (if solution):</w:t>
            </w:r>
            <w:r>
              <w:rPr>
                <w:rFonts w:ascii="Arial"/>
                <w:sz w:val="16"/>
              </w:rPr>
              <w:br/>
            </w:r>
            <w:r>
              <w:rPr>
                <w:rFonts w:ascii="Arial"/>
                <w:sz w:val="16"/>
              </w:rPr>
              <w:br/>
              <w:t>POSITIVE CONTROL</w:t>
            </w:r>
            <w:r>
              <w:rPr>
                <w:rFonts w:ascii="Arial"/>
                <w:sz w:val="16"/>
              </w:rPr>
              <w:br/>
              <w:t xml:space="preserve">- Amount(s) </w:t>
            </w:r>
            <w:r>
              <w:rPr>
                <w:rFonts w:ascii="Arial"/>
                <w:sz w:val="16"/>
              </w:rPr>
              <w:t>applied (volume or weight):</w:t>
            </w:r>
            <w:r>
              <w:rPr>
                <w:rFonts w:ascii="Arial"/>
                <w:sz w:val="16"/>
              </w:rPr>
              <w:br/>
              <w:t>- Concentration (if solution):</w:t>
            </w:r>
          </w:p>
        </w:tc>
        <w:tc>
          <w:tcPr>
            <w:tcW w:w="3709" w:type="dxa"/>
            <w:tcBorders>
              <w:top w:val="outset" w:sz="6" w:space="0" w:color="auto"/>
              <w:left w:val="outset" w:sz="6" w:space="0" w:color="auto"/>
              <w:bottom w:val="outset" w:sz="6" w:space="0" w:color="FFFFFF"/>
              <w:right w:val="outset" w:sz="6" w:space="0" w:color="auto"/>
            </w:tcBorders>
          </w:tcPr>
          <w:p w14:paraId="0122F1D6" w14:textId="77777777" w:rsidR="0015684F" w:rsidRDefault="00100862">
            <w:r>
              <w:rPr>
                <w:rFonts w:ascii="Arial"/>
                <w:sz w:val="16"/>
              </w:rPr>
              <w:t xml:space="preserve">Give the amount(s) of substance applied (volume or weight with unit) and the concentration of the substance and vehicle (if used) in the test solution. Specify if different doses were applied. Use </w:t>
            </w:r>
            <w:r>
              <w:rPr>
                <w:rFonts w:ascii="Arial"/>
                <w:sz w:val="16"/>
              </w:rPr>
              <w:t>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34A455AB" w14:textId="77777777" w:rsidR="0015684F" w:rsidRDefault="0015684F"/>
        </w:tc>
      </w:tr>
      <w:tr w:rsidR="0015684F" w14:paraId="183F30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B49EF6"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4305F1" w14:textId="77777777" w:rsidR="0015684F" w:rsidRDefault="00100862">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0747C41F" w14:textId="77777777" w:rsidR="0015684F" w:rsidRDefault="0010086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3B9D5F"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7511239E" w14:textId="77777777" w:rsidR="0015684F" w:rsidRDefault="00100862">
            <w:r>
              <w:rPr>
                <w:rFonts w:ascii="Arial"/>
                <w:sz w:val="16"/>
              </w:rPr>
              <w:t xml:space="preserve">Indicate length of time test material was in contact with test animal, including unit, e.g. '4 hours'. Also indicate if </w:t>
            </w:r>
            <w:r>
              <w:rPr>
                <w:rFonts w:ascii="Arial"/>
                <w:sz w:val="16"/>
              </w:rPr>
              <w:t>different exposure time periods were applied in different tests of this study.</w:t>
            </w:r>
          </w:p>
        </w:tc>
        <w:tc>
          <w:tcPr>
            <w:tcW w:w="2081" w:type="dxa"/>
            <w:tcBorders>
              <w:top w:val="outset" w:sz="6" w:space="0" w:color="auto"/>
              <w:left w:val="outset" w:sz="6" w:space="0" w:color="auto"/>
              <w:bottom w:val="outset" w:sz="6" w:space="0" w:color="FFFFFF"/>
              <w:right w:val="outset" w:sz="6" w:space="0" w:color="FFFFFF"/>
            </w:tcBorders>
          </w:tcPr>
          <w:p w14:paraId="2D9069FF" w14:textId="77777777" w:rsidR="0015684F" w:rsidRDefault="0015684F"/>
        </w:tc>
      </w:tr>
      <w:tr w:rsidR="0015684F" w14:paraId="2F7C07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2FE3C9"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427B1A" w14:textId="77777777" w:rsidR="0015684F" w:rsidRDefault="00100862">
            <w:r>
              <w:rPr>
                <w:rFonts w:ascii="Arial"/>
                <w:sz w:val="16"/>
              </w:rPr>
              <w:t>Observation period</w:t>
            </w:r>
          </w:p>
        </w:tc>
        <w:tc>
          <w:tcPr>
            <w:tcW w:w="1425" w:type="dxa"/>
            <w:tcBorders>
              <w:top w:val="outset" w:sz="6" w:space="0" w:color="auto"/>
              <w:left w:val="outset" w:sz="6" w:space="0" w:color="auto"/>
              <w:bottom w:val="outset" w:sz="6" w:space="0" w:color="FFFFFF"/>
              <w:right w:val="outset" w:sz="6" w:space="0" w:color="auto"/>
            </w:tcBorders>
          </w:tcPr>
          <w:p w14:paraId="1C794933" w14:textId="77777777" w:rsidR="0015684F" w:rsidRDefault="0010086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F9D834"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52E84950" w14:textId="77777777" w:rsidR="0015684F" w:rsidRDefault="00100862">
            <w:r>
              <w:rPr>
                <w:rFonts w:ascii="Arial"/>
                <w:sz w:val="16"/>
              </w:rPr>
              <w:t>Indicate length of observation period.</w:t>
            </w:r>
          </w:p>
        </w:tc>
        <w:tc>
          <w:tcPr>
            <w:tcW w:w="2081" w:type="dxa"/>
            <w:tcBorders>
              <w:top w:val="outset" w:sz="6" w:space="0" w:color="auto"/>
              <w:left w:val="outset" w:sz="6" w:space="0" w:color="auto"/>
              <w:bottom w:val="outset" w:sz="6" w:space="0" w:color="FFFFFF"/>
              <w:right w:val="outset" w:sz="6" w:space="0" w:color="FFFFFF"/>
            </w:tcBorders>
          </w:tcPr>
          <w:p w14:paraId="345156CF" w14:textId="77777777" w:rsidR="0015684F" w:rsidRDefault="0015684F"/>
        </w:tc>
      </w:tr>
      <w:tr w:rsidR="0015684F" w14:paraId="6E654E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341FA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B03153" w14:textId="77777777" w:rsidR="0015684F" w:rsidRDefault="00100862">
            <w:r>
              <w:rPr>
                <w:rFonts w:ascii="Arial"/>
                <w:sz w:val="16"/>
              </w:rPr>
              <w:t>Number of animals</w:t>
            </w:r>
          </w:p>
        </w:tc>
        <w:tc>
          <w:tcPr>
            <w:tcW w:w="1425" w:type="dxa"/>
            <w:tcBorders>
              <w:top w:val="outset" w:sz="6" w:space="0" w:color="auto"/>
              <w:left w:val="outset" w:sz="6" w:space="0" w:color="auto"/>
              <w:bottom w:val="outset" w:sz="6" w:space="0" w:color="FFFFFF"/>
              <w:right w:val="outset" w:sz="6" w:space="0" w:color="auto"/>
            </w:tcBorders>
          </w:tcPr>
          <w:p w14:paraId="68611232" w14:textId="77777777" w:rsidR="0015684F" w:rsidRDefault="0010086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03E838"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03F0A74E" w14:textId="77777777" w:rsidR="0015684F" w:rsidRDefault="00100862">
            <w:r>
              <w:rPr>
                <w:rFonts w:ascii="Arial"/>
                <w:sz w:val="16"/>
              </w:rPr>
              <w:t xml:space="preserve">Indicate number of </w:t>
            </w:r>
            <w:r>
              <w:rPr>
                <w:rFonts w:ascii="Arial"/>
                <w:sz w:val="16"/>
              </w:rPr>
              <w:t>animals used.</w:t>
            </w:r>
          </w:p>
        </w:tc>
        <w:tc>
          <w:tcPr>
            <w:tcW w:w="2081" w:type="dxa"/>
            <w:tcBorders>
              <w:top w:val="outset" w:sz="6" w:space="0" w:color="auto"/>
              <w:left w:val="outset" w:sz="6" w:space="0" w:color="auto"/>
              <w:bottom w:val="outset" w:sz="6" w:space="0" w:color="FFFFFF"/>
              <w:right w:val="outset" w:sz="6" w:space="0" w:color="FFFFFF"/>
            </w:tcBorders>
          </w:tcPr>
          <w:p w14:paraId="424F11A9" w14:textId="77777777" w:rsidR="0015684F" w:rsidRDefault="0015684F"/>
        </w:tc>
      </w:tr>
      <w:tr w:rsidR="0015684F" w14:paraId="12C2F4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7A7608"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EED71" w14:textId="77777777" w:rsidR="0015684F" w:rsidRDefault="00100862">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4FB7EE67" w14:textId="77777777" w:rsidR="0015684F" w:rsidRDefault="0010086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E41C3E7" w14:textId="77777777" w:rsidR="0015684F" w:rsidRDefault="00100862">
            <w:r>
              <w:rPr>
                <w:rFonts w:ascii="Arial"/>
                <w:b/>
                <w:sz w:val="16"/>
              </w:rPr>
              <w:t>Freetext template:</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w:t>
            </w:r>
            <w:r>
              <w:rPr>
                <w:rFonts w:ascii="Arial"/>
                <w:sz w:val="16"/>
              </w:rPr>
              <w:br/>
              <w:t xml:space="preserve"> REMOVAL OF TEST SUBSTANCE </w:t>
            </w:r>
            <w:r>
              <w:rPr>
                <w:rFonts w:ascii="Arial"/>
                <w:sz w:val="16"/>
              </w:rPr>
              <w:br/>
              <w:t xml:space="preserve"> - Washing (if done):  </w:t>
            </w:r>
            <w:r>
              <w:rPr>
                <w:rFonts w:ascii="Arial"/>
                <w:sz w:val="16"/>
              </w:rPr>
              <w:br/>
            </w:r>
            <w:r>
              <w:rPr>
                <w:rFonts w:ascii="Arial"/>
                <w:sz w:val="16"/>
              </w:rPr>
              <w:t xml:space="preserve"> - Time after start of exposure: </w:t>
            </w:r>
            <w:r>
              <w:rPr>
                <w:rFonts w:ascii="Arial"/>
                <w:sz w:val="16"/>
              </w:rPr>
              <w:br/>
            </w:r>
            <w:r>
              <w:rPr>
                <w:rFonts w:ascii="Arial"/>
                <w:sz w:val="16"/>
              </w:rPr>
              <w:br/>
              <w:t>OBSERVATION TIME POINTS</w:t>
            </w:r>
            <w:r>
              <w:rPr>
                <w:rFonts w:ascii="Arial"/>
                <w:sz w:val="16"/>
              </w:rPr>
              <w:br/>
              <w:t>(indicate if minutes, hours or days)</w:t>
            </w:r>
            <w:r>
              <w:rPr>
                <w:rFonts w:ascii="Arial"/>
                <w:sz w:val="16"/>
              </w:rPr>
              <w:br/>
            </w:r>
            <w:r>
              <w:rPr>
                <w:rFonts w:ascii="Arial"/>
                <w:sz w:val="16"/>
              </w:rPr>
              <w:br/>
              <w:t>SCORING SYSTEM:</w:t>
            </w:r>
            <w:r>
              <w:rPr>
                <w:rFonts w:ascii="Arial"/>
                <w:sz w:val="16"/>
              </w:rPr>
              <w:br/>
              <w:t xml:space="preserve"> - Method of calculation:</w:t>
            </w:r>
          </w:p>
        </w:tc>
        <w:tc>
          <w:tcPr>
            <w:tcW w:w="3709" w:type="dxa"/>
            <w:tcBorders>
              <w:top w:val="outset" w:sz="6" w:space="0" w:color="auto"/>
              <w:left w:val="outset" w:sz="6" w:space="0" w:color="auto"/>
              <w:bottom w:val="outset" w:sz="6" w:space="0" w:color="FFFFFF"/>
              <w:right w:val="outset" w:sz="6" w:space="0" w:color="auto"/>
            </w:tcBorders>
          </w:tcPr>
          <w:p w14:paraId="1C0550A2" w14:textId="77777777" w:rsidR="0015684F" w:rsidRDefault="00100862">
            <w:r>
              <w:rPr>
                <w:rFonts w:ascii="Arial"/>
                <w:sz w:val="16"/>
              </w:rPr>
              <w:t>For in vivo tests, e.g. according to OECD Guideline 404, give details on study design. Describe the method of calcula</w:t>
            </w:r>
            <w:r>
              <w:rPr>
                <w:rFonts w:ascii="Arial"/>
                <w:sz w:val="16"/>
              </w:rPr>
              <w:t>tion of maximum average score given in the results table used (if applicable).</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w:t>
            </w:r>
            <w:r>
              <w:rPr>
                <w:rFonts w:ascii="Arial"/>
                <w:sz w:val="16"/>
              </w:rPr>
              <w:t xml:space="preser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2F316EB" w14:textId="77777777" w:rsidR="0015684F" w:rsidRDefault="0015684F"/>
        </w:tc>
      </w:tr>
      <w:tr w:rsidR="0015684F" w14:paraId="29C5F1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292A75"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4EB14F" w14:textId="77777777" w:rsidR="0015684F" w:rsidRDefault="00100862">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0FF4DF45"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261D0D" w14:textId="77777777" w:rsidR="0015684F" w:rsidRDefault="0010086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1356467" w14:textId="77777777" w:rsidR="0015684F" w:rsidRDefault="00100862">
            <w:r>
              <w:rPr>
                <w:rFonts w:ascii="Arial"/>
                <w:sz w:val="16"/>
              </w:rPr>
              <w:t xml:space="preserve">Where a test method offers flexibility in the </w:t>
            </w:r>
            <w:r>
              <w:rPr>
                <w:rFonts w:ascii="Arial"/>
                <w:sz w:val="16"/>
              </w:rPr>
              <w:t xml:space="preserve">study design, for example in relation to the choice of dose levels, the chosen study design shall ensure that the data generated are adequate for hazard identification and risk assessment. To this end, testing shall be performed at appropriately high dose </w:t>
            </w:r>
            <w:r>
              <w:rPr>
                <w:rFonts w:ascii="Arial"/>
                <w:sz w:val="16"/>
              </w:rPr>
              <w:t>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48596D61" w14:textId="77777777" w:rsidR="0015684F" w:rsidRDefault="0015684F"/>
        </w:tc>
      </w:tr>
      <w:tr w:rsidR="0015684F" w14:paraId="6526C2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C66F90"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B2AC52" w14:textId="77777777" w:rsidR="0015684F" w:rsidRDefault="00100862">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2D89AACB" w14:textId="77777777" w:rsidR="0015684F" w:rsidRDefault="0010086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6A01E5" w14:textId="77777777" w:rsidR="0015684F" w:rsidRDefault="00100862">
            <w:r>
              <w:rPr>
                <w:rFonts w:ascii="Arial"/>
                <w:b/>
                <w:sz w:val="16"/>
              </w:rPr>
              <w:t>Freet</w:t>
            </w:r>
            <w:r>
              <w:rPr>
                <w:rFonts w:ascii="Arial"/>
                <w:b/>
                <w:sz w:val="16"/>
              </w:rPr>
              <w: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1ED760FF" w14:textId="77777777" w:rsidR="0015684F" w:rsidRDefault="00100862">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47B0CFF5" w14:textId="77777777" w:rsidR="0015684F" w:rsidRDefault="0015684F"/>
        </w:tc>
      </w:tr>
      <w:tr w:rsidR="0015684F" w14:paraId="62255D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F1EA1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DAF45FB" w14:textId="77777777" w:rsidR="0015684F" w:rsidRDefault="00100862">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81C9A27"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52C08E"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DB1E11F"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1664C9" w14:textId="77777777" w:rsidR="0015684F" w:rsidRDefault="0015684F"/>
        </w:tc>
      </w:tr>
      <w:tr w:rsidR="0015684F" w14:paraId="68F146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6F49A9"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69A9FE" w14:textId="77777777" w:rsidR="0015684F" w:rsidRDefault="0015684F"/>
        </w:tc>
        <w:tc>
          <w:tcPr>
            <w:tcW w:w="1425" w:type="dxa"/>
            <w:tcBorders>
              <w:top w:val="outset" w:sz="6" w:space="0" w:color="auto"/>
              <w:left w:val="outset" w:sz="6" w:space="0" w:color="auto"/>
              <w:bottom w:val="outset" w:sz="6" w:space="0" w:color="FFFFFF"/>
              <w:right w:val="outset" w:sz="6" w:space="0" w:color="auto"/>
            </w:tcBorders>
          </w:tcPr>
          <w:p w14:paraId="56AB47B2" w14:textId="77777777" w:rsidR="0015684F" w:rsidRDefault="00100862">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3EA4A04"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E262078" w14:textId="77777777" w:rsidR="0015684F" w:rsidRDefault="00100862">
            <w:r>
              <w:rPr>
                <w:rFonts w:ascii="Arial"/>
                <w:sz w:val="16"/>
              </w:rPr>
              <w:t xml:space="preserve">In </w:t>
            </w:r>
            <w:r>
              <w:rPr>
                <w:rFonts w:ascii="Arial"/>
                <w:sz w:val="16"/>
              </w:rPr>
              <w:t xml:space="preserve">this field, you can enter any information on materials and methods, for which no distinct field is available, or transfer free text from other </w:t>
            </w:r>
            <w:r>
              <w:rPr>
                <w:rFonts w:ascii="Arial"/>
                <w:sz w:val="16"/>
              </w:rPr>
              <w:lastRenderedPageBreak/>
              <w:t>databases. You can also open a rich text editor and create formatted text and tables or insert and edit any excer</w:t>
            </w:r>
            <w:r>
              <w:rPr>
                <w:rFonts w:ascii="Arial"/>
                <w:sz w:val="16"/>
              </w:rPr>
              <w:t>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w:t>
            </w:r>
            <w:r>
              <w:rPr>
                <w:rFonts w:ascii="Arial"/>
                <w:sz w:val="16"/>
              </w:rPr>
              <w:t xml:space="preserve">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7B86B18" w14:textId="77777777" w:rsidR="0015684F" w:rsidRDefault="0015684F"/>
        </w:tc>
      </w:tr>
      <w:tr w:rsidR="0015684F" w14:paraId="203821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379F1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E002C9" w14:textId="77777777" w:rsidR="0015684F" w:rsidRDefault="0010086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FD7BE65" w14:textId="77777777" w:rsidR="0015684F" w:rsidRDefault="0010086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2B01FC1"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BEFAB8"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A522E2" w14:textId="77777777" w:rsidR="0015684F" w:rsidRDefault="0015684F"/>
        </w:tc>
      </w:tr>
      <w:tr w:rsidR="0015684F" w14:paraId="2C71E1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45F81EB"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F07D1A9" w14:textId="77777777" w:rsidR="0015684F" w:rsidRDefault="00100862">
            <w:r>
              <w:rPr>
                <w:rFonts w:ascii="Arial"/>
                <w:b/>
                <w:sz w:val="16"/>
              </w:rPr>
              <w:t>In vitro</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A03308F"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76ADB02"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9609545"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94B6517" w14:textId="77777777" w:rsidR="0015684F" w:rsidRDefault="00100862">
            <w:r>
              <w:rPr>
                <w:rFonts w:ascii="Arial"/>
                <w:b/>
                <w:sz w:val="16"/>
              </w:rPr>
              <w:t>Guidance for field condition:</w:t>
            </w:r>
            <w:r>
              <w:rPr>
                <w:rFonts w:ascii="Arial"/>
                <w:b/>
                <w:sz w:val="16"/>
              </w:rPr>
              <w:br/>
            </w:r>
            <w:r>
              <w:rPr>
                <w:rFonts w:ascii="Arial"/>
                <w:sz w:val="16"/>
              </w:rPr>
              <w:t xml:space="preserve">Condition: Show and activate fields under this heading if 'Endpoint' is not '*in </w:t>
            </w:r>
            <w:r>
              <w:rPr>
                <w:rFonts w:ascii="Arial"/>
                <w:sz w:val="16"/>
              </w:rPr>
              <w:t>vivo*''</w:t>
            </w:r>
          </w:p>
        </w:tc>
      </w:tr>
      <w:tr w:rsidR="0015684F" w14:paraId="0D2280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F4E7EA" w14:textId="77777777" w:rsidR="0015684F" w:rsidRDefault="0015684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971B2ED" w14:textId="77777777" w:rsidR="0015684F" w:rsidRDefault="00100862">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EA33C6" w14:textId="77777777" w:rsidR="0015684F" w:rsidRDefault="0010086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D0E834"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68F25A" w14:textId="77777777" w:rsidR="0015684F" w:rsidRDefault="00100862">
            <w:r>
              <w:rPr>
                <w:rFonts w:ascii="Arial"/>
                <w:sz w:val="16"/>
              </w:rPr>
              <w:t xml:space="preserve">Indicate the overall irritation / corrosion results for the test substance in terms of tissue viability, transcutaneous electrical resistance, penetration time or other. Copy this block of fields as </w:t>
            </w:r>
            <w:r>
              <w:rPr>
                <w:rFonts w:ascii="Arial"/>
                <w:sz w:val="16"/>
              </w:rPr>
              <w:t>appropriate.</w:t>
            </w:r>
            <w:r>
              <w:rPr>
                <w:rFonts w:ascii="Arial"/>
                <w:sz w:val="16"/>
              </w:rPr>
              <w:br/>
            </w:r>
            <w:r>
              <w:rPr>
                <w:rFonts w:ascii="Arial"/>
                <w:sz w:val="16"/>
              </w:rPr>
              <w:br/>
              <w:t>In case of a robust study summary or as requested by the regulatory programme, also provide the raw data of the results (including means and standard deviations) for the test material and all controls used in the field "Irritant/corrosive res</w:t>
            </w:r>
            <w:r>
              <w:rPr>
                <w:rFonts w:ascii="Arial"/>
                <w:sz w:val="16"/>
              </w:rPr>
              <w:t>ponse data" and/or upload a table in the field "Any other information on results incl. tables".</w:t>
            </w:r>
            <w:r>
              <w:rPr>
                <w:rFonts w:ascii="Arial"/>
                <w:sz w:val="16"/>
              </w:rPr>
              <w:br/>
            </w:r>
            <w:r>
              <w:rPr>
                <w:rFonts w:ascii="Arial"/>
                <w:sz w:val="16"/>
              </w:rPr>
              <w:br/>
              <w:t xml:space="preserve">(Q)SAR results can be reported under the appropriate heading, i.e. 'In vitro' or 'In vivo, depending on the applicability domain of the model behind and based </w:t>
            </w:r>
            <w:r>
              <w:rPr>
                <w:rFonts w:ascii="Arial"/>
                <w:sz w:val="16"/>
              </w:rPr>
              <w:t xml:space="preserve">on what kind of data the model was mainly validated. At least the field </w:t>
            </w:r>
            <w:r>
              <w:rPr>
                <w:rFonts w:ascii="Arial"/>
                <w:sz w:val="16"/>
              </w:rPr>
              <w:lastRenderedPageBreak/>
              <w:t>'Remarks on result' should be completed by entering the adequate qualitative description of the prediction.</w:t>
            </w:r>
            <w:r>
              <w:rPr>
                <w:rFonts w:ascii="Arial"/>
                <w:sz w:val="16"/>
              </w:rPr>
              <w:br/>
            </w:r>
            <w:r>
              <w:rPr>
                <w:rFonts w:ascii="Arial"/>
                <w:sz w:val="16"/>
              </w:rPr>
              <w:br/>
              <w:t>Note that a separate field "Interpretation of results" is provided in the s</w:t>
            </w:r>
            <w:r>
              <w:rPr>
                <w:rFonts w:ascii="Arial"/>
                <w:sz w:val="16"/>
              </w:rPr>
              <w:t>ection "APPLICANT'S SUMMARY AND CONCLUSION" for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2629E9" w14:textId="77777777" w:rsidR="0015684F" w:rsidRDefault="0015684F"/>
        </w:tc>
      </w:tr>
      <w:tr w:rsidR="0015684F" w14:paraId="689D26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A87275"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3C0008" w14:textId="77777777" w:rsidR="0015684F" w:rsidRDefault="0010086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DA2879" w14:textId="77777777" w:rsidR="0015684F" w:rsidRDefault="0010086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4F5D48"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BA7D41" w14:textId="77777777" w:rsidR="0015684F" w:rsidRDefault="00100862">
            <w:r>
              <w:rPr>
                <w:rFonts w:ascii="Arial"/>
                <w:sz w:val="16"/>
              </w:rPr>
              <w:t xml:space="preserve">Set this flag for identifying the key information which is of potential relevance for hazard/risk </w:t>
            </w:r>
            <w:r>
              <w:rPr>
                <w:rFonts w:ascii="Arial"/>
                <w:sz w:val="16"/>
              </w:rPr>
              <w:t>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640840" w14:textId="77777777" w:rsidR="0015684F" w:rsidRDefault="0015684F"/>
        </w:tc>
      </w:tr>
      <w:tr w:rsidR="0015684F" w14:paraId="3AAE98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D59094"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1872F3" w14:textId="77777777" w:rsidR="0015684F" w:rsidRDefault="00100862">
            <w:r>
              <w:rPr>
                <w:rFonts w:ascii="Arial"/>
                <w:sz w:val="16"/>
              </w:rPr>
              <w:t>Irritation / corrosion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FED7C7"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A8BEBE" w14:textId="77777777" w:rsidR="0015684F" w:rsidRDefault="00100862">
            <w:r>
              <w:rPr>
                <w:rFonts w:ascii="Arial"/>
                <w:b/>
                <w:sz w:val="16"/>
              </w:rPr>
              <w:t>Picklist values:</w:t>
            </w:r>
            <w:r>
              <w:rPr>
                <w:rFonts w:ascii="Arial"/>
                <w:sz w:val="16"/>
              </w:rPr>
              <w:br/>
              <w:t>- % tissue viability</w:t>
            </w:r>
            <w:r>
              <w:rPr>
                <w:rFonts w:ascii="Arial"/>
                <w:sz w:val="16"/>
              </w:rPr>
              <w:br/>
              <w:t>- transcutaneous electrical resistance (in k</w:t>
            </w:r>
            <w:r>
              <w:rPr>
                <w:rFonts w:ascii="Arial"/>
                <w:sz w:val="16"/>
              </w:rPr>
              <w:t>Ω</w:t>
            </w:r>
            <w:r>
              <w:rPr>
                <w:rFonts w:ascii="Arial"/>
                <w:sz w:val="16"/>
              </w:rPr>
              <w:t>)</w:t>
            </w:r>
            <w:r>
              <w:rPr>
                <w:rFonts w:ascii="Arial"/>
                <w:sz w:val="16"/>
              </w:rPr>
              <w:br/>
              <w:t>- dye content (</w:t>
            </w:r>
            <w:r>
              <w:rPr>
                <w:rFonts w:ascii="Arial"/>
                <w:sz w:val="16"/>
              </w:rPr>
              <w:t>µ</w:t>
            </w:r>
            <w:r>
              <w:rPr>
                <w:rFonts w:ascii="Arial"/>
                <w:sz w:val="16"/>
              </w:rPr>
              <w:t>g/disc)</w:t>
            </w:r>
            <w:r>
              <w:rPr>
                <w:rFonts w:ascii="Arial"/>
                <w:sz w:val="16"/>
              </w:rPr>
              <w:br/>
              <w:t>- penetration time (in minutes)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AA4382" w14:textId="77777777" w:rsidR="0015684F" w:rsidRDefault="00100862">
            <w:r>
              <w:rPr>
                <w:rFonts w:ascii="Arial"/>
                <w:sz w:val="16"/>
              </w:rPr>
              <w:t>Select type of parameter from picklist, if applicable. Further details can be given in the supplementary r</w:t>
            </w:r>
            <w:r>
              <w:rPr>
                <w:rFonts w:ascii="Arial"/>
                <w:sz w:val="16"/>
              </w:rPr>
              <w:t>emarks field, e.g. "based on optical density measurement".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ECACD1" w14:textId="77777777" w:rsidR="0015684F" w:rsidRDefault="0015684F"/>
        </w:tc>
      </w:tr>
      <w:tr w:rsidR="0015684F" w14:paraId="509B4D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1F5621"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3801F5" w14:textId="77777777" w:rsidR="0015684F" w:rsidRDefault="00100862">
            <w:r>
              <w:rPr>
                <w:rFonts w:ascii="Arial"/>
                <w:sz w:val="16"/>
              </w:rPr>
              <w:t>Run / experiment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B00944" w14:textId="77777777" w:rsidR="0015684F" w:rsidRDefault="0010086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6059CF"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622773" w14:textId="77777777" w:rsidR="0015684F" w:rsidRDefault="00100862">
            <w:r>
              <w:rPr>
                <w:rFonts w:ascii="Arial"/>
                <w:sz w:val="16"/>
              </w:rPr>
              <w:t xml:space="preserve">Indicate the run / experiment the measurement relates to, if more than one run / experiment was performed and the length of time the test </w:t>
            </w:r>
            <w:r>
              <w:rPr>
                <w:rFonts w:ascii="Arial"/>
                <w:sz w:val="16"/>
              </w:rPr>
              <w:t>material was in contact with the test system, if different exposure time periods were applied in different test runs of this study. Examples: Run 1 (duration of exposure: 2 hours); Run 1, replicate 1 (duration of exposure: 2 hours), Mean of three runs with</w:t>
            </w:r>
            <w:r>
              <w:rPr>
                <w:rFonts w:ascii="Arial"/>
                <w:sz w:val="16"/>
              </w:rPr>
              <w:t xml:space="preserve"> two replicates each.</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904B09" w14:textId="77777777" w:rsidR="0015684F" w:rsidRDefault="0015684F"/>
        </w:tc>
      </w:tr>
      <w:tr w:rsidR="0015684F" w14:paraId="274855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E96DBA"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237ADF" w14:textId="77777777" w:rsidR="0015684F" w:rsidRDefault="00100862">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2D920E" w14:textId="77777777" w:rsidR="0015684F" w:rsidRDefault="0010086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490325" w14:textId="77777777" w:rsidR="0015684F" w:rsidRDefault="0010086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0A770A" w14:textId="77777777" w:rsidR="0015684F" w:rsidRDefault="00100862">
            <w:r>
              <w:rPr>
                <w:rFonts w:ascii="Arial"/>
                <w:sz w:val="16"/>
              </w:rPr>
              <w:lastRenderedPageBreak/>
              <w:t xml:space="preserve">Enter a single numeric value in the first numeric field if you select no qualifier or '&gt;', '&gt;=' or </w:t>
            </w:r>
            <w:r>
              <w:rPr>
                <w:rFonts w:ascii="Arial"/>
                <w:sz w:val="16"/>
              </w:rPr>
              <w:t>'ca.'.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8570E1" w14:textId="77777777" w:rsidR="0015684F" w:rsidRDefault="0015684F"/>
        </w:tc>
      </w:tr>
      <w:tr w:rsidR="0015684F" w14:paraId="141A9A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F3FAE4"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ECB985" w14:textId="77777777" w:rsidR="0015684F" w:rsidRDefault="00100862">
            <w:r>
              <w:rPr>
                <w:rFonts w:ascii="Arial"/>
                <w:sz w:val="16"/>
              </w:rPr>
              <w:t>Vehicle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96021A"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DB70AA" w14:textId="77777777" w:rsidR="0015684F" w:rsidRDefault="00100862">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7E2611" w14:textId="77777777" w:rsidR="0015684F" w:rsidRDefault="00100862">
            <w:r>
              <w:rPr>
                <w:rFonts w:ascii="Arial"/>
                <w:sz w:val="16"/>
              </w:rPr>
              <w:t>Indicate whether test(s) with vehicle control(s) (i.e. without test substance, with/without solvent) is/are valid. Relevant remarks can be given in the supplement</w:t>
            </w:r>
            <w:r>
              <w:rPr>
                <w:rFonts w:ascii="Arial"/>
                <w:sz w:val="16"/>
              </w:rPr>
              <w: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871AC5" w14:textId="77777777" w:rsidR="0015684F" w:rsidRDefault="0015684F"/>
        </w:tc>
      </w:tr>
      <w:tr w:rsidR="0015684F" w14:paraId="0F0DE8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ADFE5C"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03F07E" w14:textId="77777777" w:rsidR="0015684F" w:rsidRDefault="00100862">
            <w:r>
              <w:rPr>
                <w:rFonts w:ascii="Arial"/>
                <w:sz w:val="16"/>
              </w:rPr>
              <w:t>Negative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2DE47E"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A3A3FF" w14:textId="77777777" w:rsidR="0015684F" w:rsidRDefault="00100862">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D72888" w14:textId="77777777" w:rsidR="0015684F" w:rsidRDefault="00100862">
            <w:r>
              <w:rPr>
                <w:rFonts w:ascii="Arial"/>
                <w:sz w:val="16"/>
              </w:rPr>
              <w:t xml:space="preserve">Indicate whether test with negative control(s) is valid, </w:t>
            </w:r>
            <w:r>
              <w:rPr>
                <w:rFonts w:ascii="Arial"/>
                <w:sz w:val="16"/>
              </w:rPr>
              <w:t>i.e. substance(s) with known lack of iritation/corrosion in the test conducted.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3ABA67" w14:textId="77777777" w:rsidR="0015684F" w:rsidRDefault="0015684F"/>
        </w:tc>
      </w:tr>
      <w:tr w:rsidR="0015684F" w14:paraId="21D1CB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A98D3E"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9C4BE8" w14:textId="77777777" w:rsidR="0015684F" w:rsidRDefault="00100862">
            <w:r>
              <w:rPr>
                <w:rFonts w:ascii="Arial"/>
                <w:sz w:val="16"/>
              </w:rPr>
              <w:t>Positive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18C898"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D4235E" w14:textId="77777777" w:rsidR="0015684F" w:rsidRDefault="00100862">
            <w:r>
              <w:rPr>
                <w:rFonts w:ascii="Arial"/>
                <w:b/>
                <w:sz w:val="16"/>
              </w:rPr>
              <w:t>Picklist values:</w:t>
            </w:r>
            <w:r>
              <w:rPr>
                <w:rFonts w:ascii="Arial"/>
                <w:sz w:val="16"/>
              </w:rPr>
              <w:br/>
              <w:t>- valid</w:t>
            </w:r>
            <w:r>
              <w:rPr>
                <w:rFonts w:ascii="Arial"/>
                <w:sz w:val="16"/>
              </w:rPr>
              <w:br/>
              <w:t>- not</w:t>
            </w:r>
            <w:r>
              <w:rPr>
                <w:rFonts w:ascii="Arial"/>
                <w:sz w:val="16"/>
              </w:rPr>
              <w:t xml:space="preserve">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5DB72B" w14:textId="77777777" w:rsidR="0015684F" w:rsidRDefault="00100862">
            <w:r>
              <w:rPr>
                <w:rFonts w:ascii="Arial"/>
                <w:sz w:val="16"/>
              </w:rPr>
              <w:t xml:space="preserve">Indicate whether test with positive control(s) is valid, i.e. substance(s) with known iritation/corrosion in the test conducted. Relevant remarks can be given in the supplementary </w:t>
            </w:r>
            <w:r>
              <w:rPr>
                <w:rFonts w:ascii="Arial"/>
                <w:sz w:val="16"/>
              </w:rPr>
              <w:t>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48EDA5" w14:textId="77777777" w:rsidR="0015684F" w:rsidRDefault="0015684F"/>
        </w:tc>
      </w:tr>
      <w:tr w:rsidR="0015684F" w14:paraId="3046B6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679229" w14:textId="77777777" w:rsidR="0015684F" w:rsidRDefault="0015684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5ED99B" w14:textId="77777777" w:rsidR="0015684F" w:rsidRDefault="0010086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CED751" w14:textId="77777777" w:rsidR="0015684F" w:rsidRDefault="0010086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270741" w14:textId="77777777" w:rsidR="0015684F" w:rsidRDefault="00100862">
            <w:r>
              <w:rPr>
                <w:rFonts w:ascii="Arial"/>
                <w:b/>
                <w:sz w:val="16"/>
              </w:rPr>
              <w:t>Picklist values:</w:t>
            </w:r>
            <w:r>
              <w:rPr>
                <w:rFonts w:ascii="Arial"/>
                <w:sz w:val="16"/>
              </w:rPr>
              <w:br/>
              <w:t>- no indication of irritation</w:t>
            </w:r>
            <w:r>
              <w:rPr>
                <w:rFonts w:ascii="Arial"/>
                <w:sz w:val="16"/>
              </w:rPr>
              <w:br/>
              <w:t>- positive indication of irritation</w:t>
            </w:r>
            <w:r>
              <w:rPr>
                <w:rFonts w:ascii="Arial"/>
                <w:sz w:val="16"/>
              </w:rPr>
              <w:br/>
              <w:t>- not determinable</w:t>
            </w:r>
            <w:r>
              <w:rPr>
                <w:rFonts w:ascii="Arial"/>
                <w:sz w:val="16"/>
              </w:rPr>
              <w:br/>
              <w:t>- not determinable because of methodological limitatio</w:t>
            </w:r>
            <w:r>
              <w:rPr>
                <w:rFonts w:ascii="Arial"/>
                <w:sz w:val="16"/>
              </w:rPr>
              <w:t>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4E37BC" w14:textId="77777777" w:rsidR="0015684F" w:rsidRDefault="00100862">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w:t>
            </w:r>
            <w:r>
              <w:rPr>
                <w:rFonts w:ascii="Arial"/>
                <w:sz w:val="16"/>
              </w:rPr>
              <w:t>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EBCE915" w14:textId="77777777" w:rsidR="0015684F" w:rsidRDefault="0015684F"/>
        </w:tc>
      </w:tr>
      <w:tr w:rsidR="0015684F" w14:paraId="2CA19E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E38187"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ECE810" w14:textId="77777777" w:rsidR="0015684F" w:rsidRDefault="00100862">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8FADB7" w14:textId="77777777" w:rsidR="0015684F" w:rsidRDefault="00100862">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0821A4"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FF7A74" w14:textId="77777777" w:rsidR="0015684F" w:rsidRDefault="0015684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0980DD" w14:textId="77777777" w:rsidR="0015684F" w:rsidRDefault="0015684F"/>
        </w:tc>
      </w:tr>
      <w:tr w:rsidR="0015684F" w14:paraId="14E12A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49F315"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FF4604" w14:textId="77777777" w:rsidR="0015684F" w:rsidRDefault="00100862">
            <w:r>
              <w:rPr>
                <w:rFonts w:ascii="Arial"/>
                <w:sz w:val="16"/>
              </w:rPr>
              <w:t>Other effects / acceptance of results</w:t>
            </w:r>
          </w:p>
        </w:tc>
        <w:tc>
          <w:tcPr>
            <w:tcW w:w="1425" w:type="dxa"/>
            <w:tcBorders>
              <w:top w:val="outset" w:sz="6" w:space="0" w:color="auto"/>
              <w:left w:val="outset" w:sz="6" w:space="0" w:color="auto"/>
              <w:bottom w:val="outset" w:sz="6" w:space="0" w:color="FFFFFF"/>
              <w:right w:val="outset" w:sz="6" w:space="0" w:color="auto"/>
            </w:tcBorders>
          </w:tcPr>
          <w:p w14:paraId="762DFC0A" w14:textId="77777777" w:rsidR="0015684F" w:rsidRDefault="00100862">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5D2AFDBF" w14:textId="77777777" w:rsidR="0015684F" w:rsidRDefault="00100862">
            <w:r>
              <w:rPr>
                <w:rFonts w:ascii="Arial"/>
                <w:b/>
                <w:sz w:val="16"/>
              </w:rPr>
              <w:t>Freetext template:</w:t>
            </w:r>
            <w:r>
              <w:rPr>
                <w:rFonts w:ascii="Arial"/>
                <w:sz w:val="16"/>
              </w:rPr>
              <w:br/>
              <w:t>- OTHER EFFECTS:</w:t>
            </w:r>
            <w:r>
              <w:rPr>
                <w:rFonts w:ascii="Arial"/>
                <w:sz w:val="16"/>
              </w:rPr>
              <w:br/>
              <w:t>- Visible damage on test system:</w:t>
            </w:r>
            <w:r>
              <w:rPr>
                <w:rFonts w:ascii="Arial"/>
                <w:sz w:val="16"/>
              </w:rPr>
              <w:br/>
              <w:t>- Direct-MTT reduction:</w:t>
            </w:r>
            <w:r>
              <w:rPr>
                <w:rFonts w:ascii="Arial"/>
                <w:sz w:val="16"/>
              </w:rPr>
              <w:br/>
              <w:t>- Colour interference with MTT:</w:t>
            </w:r>
            <w:r>
              <w:rPr>
                <w:rFonts w:ascii="Arial"/>
                <w:sz w:val="16"/>
              </w:rPr>
              <w:br/>
            </w:r>
            <w:r>
              <w:rPr>
                <w:rFonts w:ascii="Arial"/>
                <w:sz w:val="16"/>
              </w:rPr>
              <w:br/>
              <w:t>DEMONSTRATION OF TECHNICAL PROFICIENCY:</w:t>
            </w:r>
            <w:r>
              <w:rPr>
                <w:rFonts w:ascii="Arial"/>
                <w:sz w:val="16"/>
              </w:rPr>
              <w:br/>
            </w:r>
            <w:r>
              <w:rPr>
                <w:rFonts w:ascii="Arial"/>
                <w:sz w:val="16"/>
              </w:rPr>
              <w:br/>
              <w:t>ACCEPTANCE OF RESULTS:</w:t>
            </w:r>
            <w:r>
              <w:rPr>
                <w:rFonts w:ascii="Arial"/>
                <w:sz w:val="16"/>
              </w:rPr>
              <w:br/>
              <w:t>- Acceptance criteria met for negative control:</w:t>
            </w:r>
            <w:r>
              <w:rPr>
                <w:rFonts w:ascii="Arial"/>
                <w:sz w:val="16"/>
              </w:rPr>
              <w:br/>
            </w:r>
            <w:r>
              <w:rPr>
                <w:rFonts w:ascii="Arial"/>
                <w:sz w:val="16"/>
              </w:rPr>
              <w:t>- Acceptance criteria met for positive control:</w:t>
            </w:r>
            <w:r>
              <w:rPr>
                <w:rFonts w:ascii="Arial"/>
                <w:sz w:val="16"/>
              </w:rPr>
              <w:br/>
              <w:t>- Acceptance criteria met for variability between replicate measurements:</w:t>
            </w:r>
            <w:r>
              <w:rPr>
                <w:rFonts w:ascii="Arial"/>
                <w:sz w:val="16"/>
              </w:rPr>
              <w:br/>
              <w:t>- Range of historical values if different from the ones specified in the test guideline:</w:t>
            </w:r>
          </w:p>
        </w:tc>
        <w:tc>
          <w:tcPr>
            <w:tcW w:w="3709" w:type="dxa"/>
            <w:tcBorders>
              <w:top w:val="outset" w:sz="6" w:space="0" w:color="auto"/>
              <w:left w:val="outset" w:sz="6" w:space="0" w:color="auto"/>
              <w:bottom w:val="outset" w:sz="6" w:space="0" w:color="FFFFFF"/>
              <w:right w:val="outset" w:sz="6" w:space="0" w:color="auto"/>
            </w:tcBorders>
          </w:tcPr>
          <w:p w14:paraId="55557ACD" w14:textId="77777777" w:rsidR="0015684F" w:rsidRDefault="00100862">
            <w:r>
              <w:rPr>
                <w:rFonts w:ascii="Arial"/>
                <w:sz w:val="16"/>
              </w:rPr>
              <w:t>Use freetext template and delete/add elements</w:t>
            </w:r>
            <w:r>
              <w:rPr>
                <w:rFonts w:ascii="Arial"/>
                <w:sz w:val="16"/>
              </w:rPr>
              <w:t xml:space="preserve"> as appropriate.</w:t>
            </w:r>
            <w:r>
              <w:rPr>
                <w:rFonts w:ascii="Arial"/>
                <w:sz w:val="16"/>
              </w:rPr>
              <w:br/>
            </w:r>
            <w:r>
              <w:rPr>
                <w:rFonts w:ascii="Arial"/>
                <w:sz w:val="16"/>
              </w:rPr>
              <w:br/>
              <w:t>Provide the following information as appropriate:</w:t>
            </w:r>
            <w:r>
              <w:rPr>
                <w:rFonts w:ascii="Arial"/>
                <w:sz w:val="16"/>
              </w:rPr>
              <w:br/>
            </w:r>
            <w:r>
              <w:rPr>
                <w:rFonts w:ascii="Arial"/>
                <w:sz w:val="16"/>
              </w:rPr>
              <w:br/>
              <w:t>- OTHER EFFECTS: Describe any other observed effects (e.g. visible damage on test system, no visible damage on test system, direct-MTT reduction, colour interference with MTT, etc). Discu</w:t>
            </w:r>
            <w:r>
              <w:rPr>
                <w:rFonts w:ascii="Arial"/>
                <w:sz w:val="16"/>
              </w:rPr>
              <w:t>ss the applicability of the test method to test colorants and/or direct MTT-reducers in reference to the %NSC and/or %NSMTT values reported in the block of fields above.</w:t>
            </w:r>
            <w:r>
              <w:rPr>
                <w:rFonts w:ascii="Arial"/>
                <w:sz w:val="16"/>
              </w:rPr>
              <w:br/>
            </w:r>
            <w:r>
              <w:rPr>
                <w:rFonts w:ascii="Arial"/>
                <w:sz w:val="16"/>
              </w:rPr>
              <w:br/>
              <w:t>- DEMONSTRATION OF TECHNICAL PROFICIENCY: If required according to the test guideline</w:t>
            </w:r>
            <w:r>
              <w:rPr>
                <w:rFonts w:ascii="Arial"/>
                <w:sz w:val="16"/>
              </w:rPr>
              <w:t>, indicate if and when technical proficiency has been demonstrated using the proficiency chemicals listed in the guideline used. Upload table(s) with data for each individual proficiency chemical in the rich text field 'Any other information on results inc</w:t>
            </w:r>
            <w:r>
              <w:rPr>
                <w:rFonts w:ascii="Arial"/>
                <w:sz w:val="16"/>
              </w:rPr>
              <w:t>l. tables'.</w:t>
            </w:r>
            <w:r>
              <w:rPr>
                <w:rFonts w:ascii="Arial"/>
                <w:sz w:val="16"/>
              </w:rPr>
              <w:br/>
            </w:r>
            <w:r>
              <w:rPr>
                <w:rFonts w:ascii="Arial"/>
                <w:sz w:val="16"/>
              </w:rPr>
              <w:br/>
              <w:t xml:space="preserve">- ACCEPTANCE OF RESULTS: </w:t>
            </w:r>
            <w:r>
              <w:rPr>
                <w:rFonts w:ascii="Arial"/>
                <w:sz w:val="16"/>
              </w:rPr>
              <w:br/>
            </w:r>
            <w:r>
              <w:rPr>
                <w:rFonts w:ascii="Arial"/>
                <w:sz w:val="16"/>
              </w:rPr>
              <w:br/>
              <w:t>Demonstrate that the assay acceptance criteria (for negative control, positive control, and variability between replicate measurements) were met in reference to historical ranges. Indicate the range of historical val</w:t>
            </w:r>
            <w:r>
              <w:rPr>
                <w:rFonts w:ascii="Arial"/>
                <w:sz w:val="16"/>
              </w:rPr>
              <w:t>ues if different from the ones indicated in the relevant test guideline.</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 (e.g.</w:t>
            </w:r>
            <w:r>
              <w:rPr>
                <w:rFonts w:ascii="Arial"/>
                <w:sz w:val="16"/>
              </w:rPr>
              <w:t xml:space="preserve"> OECD Programme, Pesticides </w:t>
            </w:r>
            <w:r>
              <w:rPr>
                <w:rFonts w:ascii="Arial"/>
                <w:sz w:val="16"/>
              </w:rPr>
              <w:lastRenderedPageBreak/>
              <w:t>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B54F253" w14:textId="77777777" w:rsidR="0015684F" w:rsidRDefault="0015684F"/>
        </w:tc>
      </w:tr>
      <w:tr w:rsidR="0015684F" w14:paraId="515657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D2A393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7E2C714" w14:textId="77777777" w:rsidR="0015684F" w:rsidRDefault="00100862">
            <w:r>
              <w:rPr>
                <w:rFonts w:ascii="Arial"/>
                <w:b/>
                <w:sz w:val="16"/>
              </w:rPr>
              <w:t>In vivo</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FC3603"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B0F2B8"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65C70AF"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35BBC5E" w14:textId="77777777" w:rsidR="0015684F" w:rsidRDefault="00100862">
            <w:r>
              <w:rPr>
                <w:rFonts w:ascii="Arial"/>
                <w:b/>
                <w:sz w:val="16"/>
              </w:rPr>
              <w:t>Guidance for field condition:</w:t>
            </w:r>
            <w:r>
              <w:rPr>
                <w:rFonts w:ascii="Arial"/>
                <w:b/>
                <w:sz w:val="16"/>
              </w:rPr>
              <w:br/>
            </w:r>
            <w:r>
              <w:rPr>
                <w:rFonts w:ascii="Arial"/>
                <w:sz w:val="16"/>
              </w:rPr>
              <w:t xml:space="preserve">Condition: Show and activate fields under this heading if </w:t>
            </w:r>
            <w:r>
              <w:rPr>
                <w:rFonts w:ascii="Arial"/>
                <w:sz w:val="16"/>
              </w:rPr>
              <w:t>‘</w:t>
            </w:r>
            <w:r>
              <w:rPr>
                <w:rFonts w:ascii="Arial"/>
                <w:sz w:val="16"/>
              </w:rPr>
              <w:t>Endpoint' = 'Skin irritation: in vivo' or 'Skin irritation / corrosion, other'</w:t>
            </w:r>
          </w:p>
        </w:tc>
      </w:tr>
      <w:tr w:rsidR="0015684F" w14:paraId="38A167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615B60" w14:textId="77777777" w:rsidR="0015684F" w:rsidRDefault="0015684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FB699C" w14:textId="77777777" w:rsidR="0015684F" w:rsidRDefault="00100862">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0F69B3" w14:textId="77777777" w:rsidR="0015684F" w:rsidRDefault="0010086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56E4AC"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8F82DD" w14:textId="77777777" w:rsidR="0015684F" w:rsidRDefault="00100862">
            <w:r>
              <w:rPr>
                <w:rFonts w:ascii="Arial"/>
                <w:sz w:val="16"/>
              </w:rPr>
              <w:t>For in vivo test results, provide individual time point scores per animal and mean scores. If reported or required by the relevant legislation, indicate overall irritation / corrosion results in terms of an Overa</w:t>
            </w:r>
            <w:r>
              <w:rPr>
                <w:rFonts w:ascii="Arial"/>
                <w:sz w:val="16"/>
              </w:rPr>
              <w:t>ll irritation score, Primary dermal irritation index or other (specify). Copy this block of fields as appropriate.</w:t>
            </w:r>
            <w:r>
              <w:rPr>
                <w:rFonts w:ascii="Arial"/>
                <w:sz w:val="16"/>
              </w:rPr>
              <w:br/>
            </w:r>
            <w:r>
              <w:rPr>
                <w:rFonts w:ascii="Arial"/>
                <w:sz w:val="16"/>
              </w:rPr>
              <w:br/>
              <w:t>(Q)SAR results can be reported under the appropriate heading, i.e. 'In vitro' or 'In vivo, depending on the applicability domain of the mode</w:t>
            </w:r>
            <w:r>
              <w:rPr>
                <w:rFonts w:ascii="Arial"/>
                <w:sz w:val="16"/>
              </w:rPr>
              <w:t>l behind and based on what kind of data the model was mainly validated. At least the field 'Remarks on result' should be completed by entering the adequate qualitative description of the prediction.</w:t>
            </w:r>
            <w:r>
              <w:rPr>
                <w:rFonts w:ascii="Arial"/>
                <w:sz w:val="16"/>
              </w:rPr>
              <w:br/>
            </w:r>
            <w:r>
              <w:rPr>
                <w:rFonts w:ascii="Arial"/>
                <w:sz w:val="16"/>
              </w:rPr>
              <w:br/>
              <w:t>In case of a robust study summary or as requested by the</w:t>
            </w:r>
            <w:r>
              <w:rPr>
                <w:rFonts w:ascii="Arial"/>
                <w:sz w:val="16"/>
              </w:rPr>
              <w:t xml:space="preserve"> regulatory programme, also provide the raw data of the results (including means and standard deviations) for the test material and all controls used in the field "Irritant/corrosive response data" and/or upload a table in the field "Any other information </w:t>
            </w:r>
            <w:r>
              <w:rPr>
                <w:rFonts w:ascii="Arial"/>
                <w:sz w:val="16"/>
              </w:rPr>
              <w:t>on results incl. tables".</w:t>
            </w:r>
            <w:r>
              <w:rPr>
                <w:rFonts w:ascii="Arial"/>
                <w:sz w:val="16"/>
              </w:rPr>
              <w:br/>
            </w:r>
            <w:r>
              <w:rPr>
                <w:rFonts w:ascii="Arial"/>
                <w:sz w:val="16"/>
              </w:rPr>
              <w:br/>
              <w:t>Note that a separate field "Interpretation of results" is provided in the section "APPLICANT'S SUMMARY AND CONCLUSION" for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79C0CBB" w14:textId="77777777" w:rsidR="0015684F" w:rsidRDefault="0015684F"/>
        </w:tc>
      </w:tr>
      <w:tr w:rsidR="0015684F" w14:paraId="3CB21D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1920A3"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05C0EB" w14:textId="77777777" w:rsidR="0015684F" w:rsidRDefault="0010086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C6B795" w14:textId="77777777" w:rsidR="0015684F" w:rsidRDefault="0010086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7DC284"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9C37AA" w14:textId="77777777" w:rsidR="0015684F" w:rsidRDefault="00100862">
            <w:r>
              <w:rPr>
                <w:rFonts w:ascii="Arial"/>
                <w:sz w:val="16"/>
              </w:rPr>
              <w:t xml:space="preserve">Set </w:t>
            </w:r>
            <w:r>
              <w:rPr>
                <w:rFonts w:ascii="Arial"/>
                <w:sz w:val="16"/>
              </w:rPr>
              <w:t>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105C50" w14:textId="77777777" w:rsidR="0015684F" w:rsidRDefault="0015684F"/>
        </w:tc>
      </w:tr>
      <w:tr w:rsidR="0015684F" w14:paraId="2D4EB8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25E9FF"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8EA1B3" w14:textId="77777777" w:rsidR="0015684F" w:rsidRDefault="00100862">
            <w:r>
              <w:rPr>
                <w:rFonts w:ascii="Arial"/>
                <w:sz w:val="16"/>
              </w:rPr>
              <w:t>Irritation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DDFD22"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44E887" w14:textId="77777777" w:rsidR="0015684F" w:rsidRDefault="00100862">
            <w:r>
              <w:rPr>
                <w:rFonts w:ascii="Arial"/>
                <w:b/>
                <w:sz w:val="16"/>
              </w:rPr>
              <w:t>Picklist values:</w:t>
            </w:r>
            <w:r>
              <w:rPr>
                <w:rFonts w:ascii="Arial"/>
                <w:sz w:val="16"/>
              </w:rPr>
              <w:br/>
              <w:t>- erythema score</w:t>
            </w:r>
            <w:r>
              <w:rPr>
                <w:rFonts w:ascii="Arial"/>
                <w:sz w:val="16"/>
              </w:rPr>
              <w:br/>
              <w:t>- edema score</w:t>
            </w:r>
            <w:r>
              <w:rPr>
                <w:rFonts w:ascii="Arial"/>
                <w:sz w:val="16"/>
              </w:rPr>
              <w:br/>
              <w:t>- overall irritation score</w:t>
            </w:r>
            <w:r>
              <w:rPr>
                <w:rFonts w:ascii="Arial"/>
                <w:sz w:val="16"/>
              </w:rPr>
              <w:br/>
              <w:t>- primary dermal irritation index (PDII)</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996CEB" w14:textId="77777777" w:rsidR="0015684F" w:rsidRDefault="00100862">
            <w:r>
              <w:rPr>
                <w:rFonts w:ascii="Arial"/>
                <w:sz w:val="16"/>
              </w:rPr>
              <w:t xml:space="preserve">Select type of parameter from picklist. Further details can </w:t>
            </w:r>
            <w:r>
              <w:rPr>
                <w:rFonts w:ascii="Arial"/>
                <w:sz w:val="16"/>
              </w:rPr>
              <w:t>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F4402C" w14:textId="77777777" w:rsidR="0015684F" w:rsidRDefault="0015684F"/>
        </w:tc>
      </w:tr>
      <w:tr w:rsidR="0015684F" w14:paraId="5376B2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14114C"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E86A5F" w14:textId="77777777" w:rsidR="0015684F" w:rsidRDefault="00100862">
            <w:r>
              <w:rPr>
                <w:rFonts w:ascii="Arial"/>
                <w:sz w:val="16"/>
              </w:rPr>
              <w:t>Basis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45AF94"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6D9E47" w14:textId="77777777" w:rsidR="0015684F" w:rsidRDefault="00100862">
            <w:r>
              <w:rPr>
                <w:rFonts w:ascii="Arial"/>
                <w:b/>
                <w:sz w:val="16"/>
              </w:rPr>
              <w:t>Picklist values:</w:t>
            </w:r>
            <w:r>
              <w:rPr>
                <w:rFonts w:ascii="Arial"/>
                <w:sz w:val="16"/>
              </w:rPr>
              <w:br/>
              <w:t>- animal #1</w:t>
            </w:r>
            <w:r>
              <w:rPr>
                <w:rFonts w:ascii="Arial"/>
                <w:sz w:val="16"/>
              </w:rPr>
              <w:br/>
              <w:t>- animal #2</w:t>
            </w:r>
            <w:r>
              <w:rPr>
                <w:rFonts w:ascii="Arial"/>
                <w:sz w:val="16"/>
              </w:rPr>
              <w:br/>
              <w:t>- animal #3</w:t>
            </w:r>
            <w:r>
              <w:rPr>
                <w:rFonts w:ascii="Arial"/>
                <w:sz w:val="16"/>
              </w:rPr>
              <w:br/>
              <w:t>- animal #4</w:t>
            </w:r>
            <w:r>
              <w:rPr>
                <w:rFonts w:ascii="Arial"/>
                <w:sz w:val="16"/>
              </w:rPr>
              <w:br/>
              <w:t>- animal #5</w:t>
            </w:r>
            <w:r>
              <w:rPr>
                <w:rFonts w:ascii="Arial"/>
                <w:sz w:val="16"/>
              </w:rPr>
              <w:br/>
              <w:t>- animal #6</w:t>
            </w:r>
            <w:r>
              <w:rPr>
                <w:rFonts w:ascii="Arial"/>
                <w:sz w:val="16"/>
              </w:rPr>
              <w:br/>
              <w:t>- animal:</w:t>
            </w:r>
            <w:r>
              <w:rPr>
                <w:rFonts w:ascii="Arial"/>
                <w:sz w:val="16"/>
              </w:rPr>
              <w:br/>
              <w:t>- mean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5DD7A4" w14:textId="77777777" w:rsidR="0015684F" w:rsidRDefault="00100862">
            <w:r>
              <w:rPr>
                <w:rFonts w:ascii="Arial"/>
                <w:sz w:val="16"/>
              </w:rPr>
              <w:t xml:space="preserve">Indicate if the score is the mean </w:t>
            </w:r>
            <w:r>
              <w:rPr>
                <w:rFonts w:ascii="Arial"/>
                <w:sz w:val="16"/>
              </w:rPr>
              <w:t>of all scoring results for the parameter selected on the preceding subfield or based on individual animals, e.g. animal #1. Option 'animal:' allows to enter text/numbers in the related supplementary remarks field, e.g. 'animal: #1, 2 and 3').</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26A437" w14:textId="77777777" w:rsidR="0015684F" w:rsidRDefault="0015684F"/>
        </w:tc>
      </w:tr>
      <w:tr w:rsidR="0015684F" w14:paraId="4034DE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AD1D53"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4AB8EB" w14:textId="77777777" w:rsidR="0015684F" w:rsidRDefault="00100862">
            <w:r>
              <w:rPr>
                <w:rFonts w:ascii="Arial"/>
                <w:sz w:val="16"/>
              </w:rPr>
              <w:t xml:space="preserve">Time </w:t>
            </w:r>
            <w:r>
              <w:rPr>
                <w:rFonts w:ascii="Arial"/>
                <w:sz w:val="16"/>
              </w:rPr>
              <w:t>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A4D8F3"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23CA5A" w14:textId="77777777" w:rsidR="0015684F" w:rsidRDefault="00100862">
            <w:r>
              <w:rPr>
                <w:rFonts w:ascii="Arial"/>
                <w:b/>
                <w:sz w:val="16"/>
              </w:rPr>
              <w:t>Picklist values:</w:t>
            </w:r>
            <w:r>
              <w:rPr>
                <w:rFonts w:ascii="Arial"/>
                <w:sz w:val="16"/>
              </w:rPr>
              <w:br/>
              <w:t>- 24 h</w:t>
            </w:r>
            <w:r>
              <w:rPr>
                <w:rFonts w:ascii="Arial"/>
                <w:sz w:val="16"/>
              </w:rPr>
              <w:br/>
              <w:t>- 48 h</w:t>
            </w:r>
            <w:r>
              <w:rPr>
                <w:rFonts w:ascii="Arial"/>
                <w:sz w:val="16"/>
              </w:rPr>
              <w:br/>
              <w:t>- 72 h</w:t>
            </w:r>
            <w:r>
              <w:rPr>
                <w:rFonts w:ascii="Arial"/>
                <w:sz w:val="16"/>
              </w:rPr>
              <w:br/>
              <w:t>- 24/48 h</w:t>
            </w:r>
            <w:r>
              <w:rPr>
                <w:rFonts w:ascii="Arial"/>
                <w:sz w:val="16"/>
              </w:rPr>
              <w:br/>
              <w:t>- 24/48/72 h</w:t>
            </w:r>
            <w:r>
              <w:rPr>
                <w:rFonts w:ascii="Arial"/>
                <w:sz w:val="16"/>
              </w:rPr>
              <w:br/>
              <w:t>- 7 d</w:t>
            </w:r>
            <w:r>
              <w:rPr>
                <w:rFonts w:ascii="Arial"/>
                <w:sz w:val="16"/>
              </w:rPr>
              <w:br/>
              <w:t>- 10 d</w:t>
            </w:r>
            <w:r>
              <w:rPr>
                <w:rFonts w:ascii="Arial"/>
                <w:sz w:val="16"/>
              </w:rPr>
              <w:br/>
              <w:t>- 14 d</w:t>
            </w:r>
            <w:r>
              <w:rPr>
                <w:rFonts w:ascii="Arial"/>
                <w:sz w:val="16"/>
              </w:rPr>
              <w:br/>
              <w:t>- 21 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16C3FF" w14:textId="77777777" w:rsidR="0015684F" w:rsidRDefault="00100862">
            <w:r>
              <w:rPr>
                <w:rFonts w:ascii="Arial"/>
                <w:sz w:val="16"/>
              </w:rPr>
              <w:t>Indicate the time point(s) the score relates to by selecting the appropriate value from the picklist, e.g. '24' or '24/48</w:t>
            </w:r>
            <w:r>
              <w:rPr>
                <w:rFonts w:ascii="Arial"/>
                <w:sz w:val="16"/>
              </w:rPr>
              <w:t>/72 h' (if the same score applies), and in the following field, the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69FDA8" w14:textId="77777777" w:rsidR="0015684F" w:rsidRDefault="0015684F"/>
        </w:tc>
      </w:tr>
      <w:tr w:rsidR="0015684F" w14:paraId="3438F8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50CD4D"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E0CD02" w14:textId="77777777" w:rsidR="0015684F" w:rsidRDefault="00100862">
            <w:r>
              <w:rPr>
                <w:rFonts w:ascii="Arial"/>
                <w:sz w:val="16"/>
              </w:rPr>
              <w:t>Score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256486" w14:textId="77777777" w:rsidR="0015684F" w:rsidRDefault="0010086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8E3542" w14:textId="77777777" w:rsidR="0015684F" w:rsidRDefault="0010086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9E07E3" w14:textId="77777777" w:rsidR="0015684F" w:rsidRDefault="00100862">
            <w:r>
              <w:rPr>
                <w:rFonts w:ascii="Arial"/>
                <w:sz w:val="16"/>
              </w:rPr>
              <w:lastRenderedPageBreak/>
              <w:t xml:space="preserve">Enter a single numeric value in the first </w:t>
            </w:r>
            <w:r>
              <w:rPr>
                <w:rFonts w:ascii="Arial"/>
                <w:sz w:val="16"/>
              </w:rPr>
              <w:t xml:space="preserve">numeric field if you select no qualifier or '&gt;', '&gt;=' or 'ca.'. Use the second numeric field if the qualifier is '&lt;' or '&lt;='. For a range use both numeric fields </w:t>
            </w:r>
            <w:r>
              <w:rPr>
                <w:rFonts w:ascii="Arial"/>
                <w:sz w:val="16"/>
              </w:rPr>
              <w:lastRenderedPageBreak/>
              <w:t>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A139F3" w14:textId="77777777" w:rsidR="0015684F" w:rsidRDefault="0015684F"/>
        </w:tc>
      </w:tr>
      <w:tr w:rsidR="0015684F" w14:paraId="1D2E7E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AB6638"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7D39FA" w14:textId="77777777" w:rsidR="0015684F" w:rsidRDefault="00100862">
            <w:r>
              <w:rPr>
                <w:rFonts w:ascii="Arial"/>
                <w:sz w:val="16"/>
              </w:rPr>
              <w:t>Max. score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25F82D" w14:textId="77777777" w:rsidR="0015684F" w:rsidRDefault="00100862">
            <w:r>
              <w:rPr>
                <w:rFonts w:ascii="Arial"/>
                <w:sz w:val="16"/>
              </w:rPr>
              <w:t>Numeric (decimal)</w:t>
            </w:r>
            <w:r>
              <w:rPr>
                <w:rFonts w:ascii="Arial"/>
                <w:sz w:val="16"/>
              </w:rPr>
              <w:br/>
            </w:r>
            <w:r>
              <w:rPr>
                <w:rFonts w:ascii="Arial"/>
                <w:sz w:val="16"/>
              </w:rPr>
              <w:br/>
              <w:t>Dis</w:t>
            </w:r>
            <w:r>
              <w:rPr>
                <w:rFonts w:ascii="Arial"/>
                <w:sz w:val="16"/>
              </w:rPr>
              <w:t>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AE8D59"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714F40" w14:textId="77777777" w:rsidR="0015684F" w:rsidRDefault="00100862">
            <w:r>
              <w:rPr>
                <w:rFonts w:ascii="Arial"/>
                <w:sz w:val="16"/>
              </w:rPr>
              <w:t>Provide the numeric value of the total possible score depending on the scale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F9FB66" w14:textId="77777777" w:rsidR="0015684F" w:rsidRDefault="0015684F"/>
        </w:tc>
      </w:tr>
      <w:tr w:rsidR="0015684F" w14:paraId="38D732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AE4361"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5BA9D2" w14:textId="77777777" w:rsidR="0015684F" w:rsidRDefault="00100862">
            <w:r>
              <w:rPr>
                <w:rFonts w:ascii="Arial"/>
                <w:sz w:val="16"/>
              </w:rPr>
              <w:t>Reversibility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8E9F00" w14:textId="77777777" w:rsidR="0015684F" w:rsidRDefault="0010086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76A84E" w14:textId="77777777" w:rsidR="0015684F" w:rsidRDefault="00100862">
            <w:r>
              <w:rPr>
                <w:rFonts w:ascii="Arial"/>
                <w:b/>
                <w:sz w:val="16"/>
              </w:rPr>
              <w:t>Picklist values:</w:t>
            </w:r>
            <w:r>
              <w:rPr>
                <w:rFonts w:ascii="Arial"/>
                <w:sz w:val="16"/>
              </w:rPr>
              <w:br/>
              <w:t>- fully reversible within:</w:t>
            </w:r>
            <w:r>
              <w:rPr>
                <w:rFonts w:ascii="Arial"/>
                <w:sz w:val="16"/>
              </w:rPr>
              <w:br/>
              <w:t>- fully reversible</w:t>
            </w:r>
            <w:r>
              <w:rPr>
                <w:rFonts w:ascii="Arial"/>
                <w:sz w:val="16"/>
              </w:rPr>
              <w:br/>
              <w:t xml:space="preserve">- not fully </w:t>
            </w:r>
            <w:r>
              <w:rPr>
                <w:rFonts w:ascii="Arial"/>
                <w:sz w:val="16"/>
              </w:rPr>
              <w:t>reversible within:</w:t>
            </w:r>
            <w:r>
              <w:rPr>
                <w:rFonts w:ascii="Arial"/>
                <w:sz w:val="16"/>
              </w:rPr>
              <w:br/>
              <w:t>- not reversible</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2381FE" w14:textId="77777777" w:rsidR="0015684F" w:rsidRDefault="00100862">
            <w:r>
              <w:rPr>
                <w:rFonts w:ascii="Arial"/>
                <w:sz w:val="16"/>
              </w:rPr>
              <w:t xml:space="preserve">Indicate whether the irritation was reversible or not. As appropriate use supplementary remarks field linked to the picklist item selected for indicating average time for </w:t>
            </w:r>
            <w:r>
              <w:rPr>
                <w:rFonts w:ascii="Arial"/>
                <w:sz w:val="16"/>
              </w:rPr>
              <w:t>(non-)reversibility.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3EB5F5" w14:textId="77777777" w:rsidR="0015684F" w:rsidRDefault="0015684F"/>
        </w:tc>
      </w:tr>
      <w:tr w:rsidR="0015684F" w14:paraId="1681E5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C592AF" w14:textId="77777777" w:rsidR="0015684F" w:rsidRDefault="0015684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9908BB" w14:textId="77777777" w:rsidR="0015684F" w:rsidRDefault="0010086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F0E0DF" w14:textId="77777777" w:rsidR="0015684F" w:rsidRDefault="0010086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EFBD47" w14:textId="77777777" w:rsidR="0015684F" w:rsidRDefault="00100862">
            <w:r>
              <w:rPr>
                <w:rFonts w:ascii="Arial"/>
                <w:b/>
                <w:sz w:val="16"/>
              </w:rPr>
              <w:t>Picklist values:</w:t>
            </w:r>
            <w:r>
              <w:rPr>
                <w:rFonts w:ascii="Arial"/>
                <w:sz w:val="16"/>
              </w:rPr>
              <w:br/>
              <w:t>- no indication of irritation</w:t>
            </w:r>
            <w:r>
              <w:rPr>
                <w:rFonts w:ascii="Arial"/>
                <w:sz w:val="16"/>
              </w:rPr>
              <w:br/>
              <w:t>- positive indication of irritation</w:t>
            </w:r>
            <w:r>
              <w:rPr>
                <w:rFonts w:ascii="Arial"/>
                <w:sz w:val="16"/>
              </w:rPr>
              <w:br/>
              <w:t>- probability of weak irritation</w:t>
            </w:r>
            <w:r>
              <w:rPr>
                <w:rFonts w:ascii="Arial"/>
                <w:sz w:val="16"/>
              </w:rPr>
              <w:br/>
              <w:t>- probability of mild irritation</w:t>
            </w:r>
            <w:r>
              <w:rPr>
                <w:rFonts w:ascii="Arial"/>
                <w:sz w:val="16"/>
              </w:rPr>
              <w:br/>
              <w:t>-</w:t>
            </w:r>
            <w:r>
              <w:rPr>
                <w:rFonts w:ascii="Arial"/>
                <w:sz w:val="16"/>
              </w:rPr>
              <w:t xml:space="preserve"> probability of moderate irritation</w:t>
            </w:r>
            <w:r>
              <w:rPr>
                <w:rFonts w:ascii="Arial"/>
                <w:sz w:val="16"/>
              </w:rPr>
              <w:br/>
              <w:t>- probability of severe irritation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3D26B6" w14:textId="77777777" w:rsidR="0015684F" w:rsidRDefault="00100862">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t>addition to or if no numeric value(s) were derived;</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w:t>
            </w:r>
            <w:r>
              <w:rPr>
                <w:rFonts w:ascii="Arial"/>
                <w:sz w:val="16"/>
              </w:rPr>
              <w:t>and entering free text explanation in the supplementary remarks field; or</w:t>
            </w:r>
            <w:r>
              <w:rPr>
                <w:rFonts w:ascii="Arial"/>
                <w:sz w:val="16"/>
              </w:rPr>
              <w:br/>
            </w:r>
            <w:r>
              <w:rPr>
                <w:rFonts w:ascii="Arial"/>
                <w:sz w:val="16"/>
              </w:rPr>
              <w:br/>
              <w:t>- entering any additional information by selecting 'other:'</w:t>
            </w:r>
            <w:r>
              <w:rPr>
                <w:rFonts w:ascii="Arial"/>
                <w:sz w:val="16"/>
              </w:rPr>
              <w:br/>
            </w:r>
            <w:r>
              <w:rPr>
                <w:rFonts w:ascii="Arial"/>
                <w:sz w:val="16"/>
              </w:rPr>
              <w:br/>
              <w:t>An explanation should be provided when there was a need to humanely sacrifice animals in pain or showing signs of severe</w:t>
            </w:r>
            <w:r>
              <w:rPr>
                <w:rFonts w:ascii="Arial"/>
                <w:sz w:val="16"/>
              </w:rPr>
              <w:t xml:space="preserve"> and enduring distress.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502C665" w14:textId="77777777" w:rsidR="0015684F" w:rsidRDefault="0015684F"/>
        </w:tc>
      </w:tr>
      <w:tr w:rsidR="0015684F" w14:paraId="42CF2B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5FEB5B"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D4C57E" w14:textId="77777777" w:rsidR="0015684F" w:rsidRDefault="00100862">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A95EE5" w14:textId="77777777" w:rsidR="0015684F" w:rsidRDefault="0010086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AA5526"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918A77" w14:textId="77777777" w:rsidR="0015684F" w:rsidRDefault="0015684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79D438" w14:textId="77777777" w:rsidR="0015684F" w:rsidRDefault="0015684F"/>
        </w:tc>
      </w:tr>
      <w:tr w:rsidR="0015684F" w14:paraId="3D8E24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CF5D6B"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3F8978" w14:textId="77777777" w:rsidR="0015684F" w:rsidRDefault="00100862">
            <w:r>
              <w:rPr>
                <w:rFonts w:ascii="Arial"/>
                <w:sz w:val="16"/>
              </w:rPr>
              <w:t>Irritant / corrosive response data</w:t>
            </w:r>
          </w:p>
        </w:tc>
        <w:tc>
          <w:tcPr>
            <w:tcW w:w="1425" w:type="dxa"/>
            <w:tcBorders>
              <w:top w:val="outset" w:sz="6" w:space="0" w:color="auto"/>
              <w:left w:val="outset" w:sz="6" w:space="0" w:color="auto"/>
              <w:bottom w:val="outset" w:sz="6" w:space="0" w:color="FFFFFF"/>
              <w:right w:val="outset" w:sz="6" w:space="0" w:color="auto"/>
            </w:tcBorders>
          </w:tcPr>
          <w:p w14:paraId="768991E3" w14:textId="77777777" w:rsidR="0015684F" w:rsidRDefault="0010086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AEB4BE"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758997E" w14:textId="77777777" w:rsidR="0015684F" w:rsidRDefault="00100862">
            <w:r>
              <w:rPr>
                <w:rFonts w:ascii="Arial"/>
                <w:sz w:val="16"/>
              </w:rPr>
              <w:t xml:space="preserve">For robust study summaries or as requested by the regulatory programme, tabulate the raw data for each </w:t>
            </w:r>
            <w:r>
              <w:rPr>
                <w:rFonts w:ascii="Arial"/>
                <w:sz w:val="16"/>
              </w:rPr>
              <w:t>individual animal at each observation time up to removal of each animal from the test (unless these data are given in above block of fields 'Irritation / corrosion results'). Upload predefined table(s) if any in the rich text field 'Any other information o</w:t>
            </w:r>
            <w:r>
              <w:rPr>
                <w:rFonts w:ascii="Arial"/>
                <w:sz w:val="16"/>
              </w:rPr>
              <w:t>n results incl. tables' or adapt table(s) from study report. Use table numbers in the sequence in which you refer to them in the Remarks text (e.g. '... see Table 1').</w:t>
            </w:r>
            <w:r>
              <w:rPr>
                <w:rFonts w:ascii="Arial"/>
                <w:sz w:val="16"/>
              </w:rPr>
              <w:br/>
            </w:r>
            <w:r>
              <w:rPr>
                <w:rFonts w:ascii="Arial"/>
                <w:sz w:val="16"/>
              </w:rPr>
              <w:br/>
              <w:t>In field "Details on study design (in vivo)", describe the method of calculation used.</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D0540A7" w14:textId="77777777" w:rsidR="0015684F" w:rsidRDefault="0015684F"/>
        </w:tc>
      </w:tr>
      <w:tr w:rsidR="0015684F" w14:paraId="05495C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11A66F"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2ABB7A" w14:textId="77777777" w:rsidR="0015684F" w:rsidRDefault="00100862">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1B671848" w14:textId="77777777" w:rsidR="0015684F" w:rsidRDefault="0010086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1B376E" w14:textId="77777777" w:rsidR="0015684F" w:rsidRDefault="00100862">
            <w:r>
              <w:rPr>
                <w:rFonts w:ascii="Arial"/>
                <w:b/>
                <w:sz w:val="16"/>
              </w:rPr>
              <w:t>Freetext template:</w:t>
            </w:r>
            <w:r>
              <w:rPr>
                <w:rFonts w:ascii="Arial"/>
                <w:sz w:val="16"/>
              </w:rPr>
              <w:br/>
              <w:t>- Other adverse local effects:</w:t>
            </w:r>
            <w:r>
              <w:rPr>
                <w:rFonts w:ascii="Arial"/>
                <w:sz w:val="16"/>
              </w:rPr>
              <w:br/>
              <w:t xml:space="preserve">- Other </w:t>
            </w:r>
            <w:r>
              <w:rPr>
                <w:rFonts w:ascii="Arial"/>
                <w:sz w:val="16"/>
              </w:rPr>
              <w:t>adverse systemic effects:</w:t>
            </w:r>
          </w:p>
        </w:tc>
        <w:tc>
          <w:tcPr>
            <w:tcW w:w="3709" w:type="dxa"/>
            <w:tcBorders>
              <w:top w:val="outset" w:sz="6" w:space="0" w:color="auto"/>
              <w:left w:val="outset" w:sz="6" w:space="0" w:color="auto"/>
              <w:bottom w:val="outset" w:sz="6" w:space="0" w:color="FFFFFF"/>
              <w:right w:val="outset" w:sz="6" w:space="0" w:color="auto"/>
            </w:tcBorders>
          </w:tcPr>
          <w:p w14:paraId="782A566B" w14:textId="77777777" w:rsidR="0015684F" w:rsidRDefault="00100862">
            <w:r>
              <w:rPr>
                <w:rFonts w:ascii="Arial"/>
                <w:sz w:val="16"/>
              </w:rPr>
              <w:t>Use freetext template and delete/add elements as appropriate.</w:t>
            </w:r>
            <w:r>
              <w:rPr>
                <w:rFonts w:ascii="Arial"/>
                <w:sz w:val="16"/>
              </w:rPr>
              <w:br/>
            </w:r>
            <w:r>
              <w:rPr>
                <w:rFonts w:ascii="Arial"/>
                <w:sz w:val="16"/>
              </w:rPr>
              <w:br/>
              <w:t>For in vivo tests, e.g. according to OECD Guideline 404, describe any other adverse local (e.g. defatting of skin) and systemic effects in addition to dermal irritatio</w:t>
            </w:r>
            <w:r>
              <w:rPr>
                <w:rFonts w:ascii="Arial"/>
                <w:sz w:val="16"/>
              </w:rPr>
              <w:t>n or corrosion.</w:t>
            </w:r>
          </w:p>
        </w:tc>
        <w:tc>
          <w:tcPr>
            <w:tcW w:w="2081" w:type="dxa"/>
            <w:tcBorders>
              <w:top w:val="outset" w:sz="6" w:space="0" w:color="auto"/>
              <w:left w:val="outset" w:sz="6" w:space="0" w:color="auto"/>
              <w:bottom w:val="outset" w:sz="6" w:space="0" w:color="FFFFFF"/>
              <w:right w:val="outset" w:sz="6" w:space="0" w:color="FFFFFF"/>
            </w:tcBorders>
          </w:tcPr>
          <w:p w14:paraId="0B423073" w14:textId="77777777" w:rsidR="0015684F" w:rsidRDefault="0015684F"/>
        </w:tc>
      </w:tr>
      <w:tr w:rsidR="0015684F" w14:paraId="7EC515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7656A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E843A0" w14:textId="77777777" w:rsidR="0015684F" w:rsidRDefault="0010086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17738F9" w14:textId="77777777" w:rsidR="0015684F" w:rsidRDefault="0010086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5D19F38"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5D5FD5D"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D65A058" w14:textId="77777777" w:rsidR="0015684F" w:rsidRDefault="0015684F"/>
        </w:tc>
      </w:tr>
      <w:tr w:rsidR="0015684F" w14:paraId="5178C1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D0FF2D"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DA4754" w14:textId="77777777" w:rsidR="0015684F" w:rsidRDefault="0015684F"/>
        </w:tc>
        <w:tc>
          <w:tcPr>
            <w:tcW w:w="1425" w:type="dxa"/>
            <w:tcBorders>
              <w:top w:val="outset" w:sz="6" w:space="0" w:color="auto"/>
              <w:left w:val="outset" w:sz="6" w:space="0" w:color="auto"/>
              <w:bottom w:val="outset" w:sz="6" w:space="0" w:color="FFFFFF"/>
              <w:right w:val="outset" w:sz="6" w:space="0" w:color="auto"/>
            </w:tcBorders>
          </w:tcPr>
          <w:p w14:paraId="7DEF1D28" w14:textId="77777777" w:rsidR="0015684F" w:rsidRDefault="0010086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3E77D9"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C88A476" w14:textId="77777777" w:rsidR="0015684F" w:rsidRDefault="00100862">
            <w:r>
              <w:rPr>
                <w:rFonts w:ascii="Arial"/>
                <w:sz w:val="16"/>
              </w:rPr>
              <w:t xml:space="preserve">In this field, you can enter any other remarks on results. You can also open a rich text editor and create formatted text and </w:t>
            </w:r>
            <w:r>
              <w:rPr>
                <w:rFonts w:ascii="Arial"/>
                <w:sz w:val="16"/>
              </w:rPr>
              <w:t xml:space="preserve">tables or insert and edit any excerpt from a word processing or spreadsheet document, provided it was </w:t>
            </w:r>
            <w:r>
              <w:rPr>
                <w:rFonts w:ascii="Arial"/>
                <w:sz w:val="16"/>
              </w:rPr>
              <w:lastRenderedPageBreak/>
              <w:t>converted to the HTML format.</w:t>
            </w:r>
            <w:r>
              <w:rPr>
                <w:rFonts w:ascii="Arial"/>
                <w:sz w:val="16"/>
              </w:rPr>
              <w:br/>
            </w:r>
            <w:r>
              <w:rPr>
                <w:rFonts w:ascii="Arial"/>
                <w:sz w:val="16"/>
              </w:rPr>
              <w:br/>
              <w:t>Note: One rich text editor field each is provided for the MATERIALS AND METHODS and RESULTS section. In addition the fields</w:t>
            </w:r>
            <w:r>
              <w:rPr>
                <w:rFonts w:ascii="Arial"/>
                <w:sz w:val="16"/>
              </w:rPr>
              <w:t xml:space="preserve">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11A1A89" w14:textId="77777777" w:rsidR="0015684F" w:rsidRDefault="0015684F"/>
        </w:tc>
      </w:tr>
      <w:tr w:rsidR="0015684F" w14:paraId="01AF22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097B929"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7A71D41" w14:textId="77777777" w:rsidR="0015684F" w:rsidRDefault="0010086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11A2BC4" w14:textId="77777777" w:rsidR="0015684F" w:rsidRDefault="0010086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40DE06F"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367E12E"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336A044" w14:textId="77777777" w:rsidR="0015684F" w:rsidRDefault="0015684F"/>
        </w:tc>
      </w:tr>
      <w:tr w:rsidR="0015684F" w14:paraId="158AF9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CC5602"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C50B6" w14:textId="77777777" w:rsidR="0015684F" w:rsidRDefault="0010086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B81399F" w14:textId="77777777" w:rsidR="0015684F" w:rsidRDefault="0010086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8C6AFE"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40F17135" w14:textId="77777777" w:rsidR="0015684F" w:rsidRDefault="00100862">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990DD6B" w14:textId="77777777" w:rsidR="0015684F" w:rsidRDefault="0015684F"/>
        </w:tc>
      </w:tr>
      <w:tr w:rsidR="0015684F" w14:paraId="7292A7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74DF5" w14:textId="77777777" w:rsidR="0015684F" w:rsidRDefault="0015684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C67277" w14:textId="77777777" w:rsidR="0015684F" w:rsidRDefault="0010086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221D7D" w14:textId="77777777" w:rsidR="0015684F" w:rsidRDefault="0010086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D23195"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C4ED8E" w14:textId="77777777" w:rsidR="0015684F" w:rsidRDefault="00100862">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ADA44EB" w14:textId="77777777" w:rsidR="0015684F" w:rsidRDefault="0015684F"/>
        </w:tc>
      </w:tr>
      <w:tr w:rsidR="0015684F" w14:paraId="074F40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23CE25"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A86432" w14:textId="77777777" w:rsidR="0015684F" w:rsidRDefault="0010086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18844B" w14:textId="77777777" w:rsidR="0015684F" w:rsidRDefault="0010086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97F895" w14:textId="77777777" w:rsidR="0015684F" w:rsidRDefault="0010086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281C9D" w14:textId="77777777" w:rsidR="0015684F" w:rsidRDefault="0010086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DE5427" w14:textId="77777777" w:rsidR="0015684F" w:rsidRDefault="0015684F"/>
        </w:tc>
      </w:tr>
      <w:tr w:rsidR="0015684F" w14:paraId="20ED47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7B8086"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FE4AC7" w14:textId="77777777" w:rsidR="0015684F" w:rsidRDefault="00100862">
            <w:r>
              <w:rPr>
                <w:rFonts w:ascii="Arial"/>
                <w:sz w:val="16"/>
              </w:rPr>
              <w:t xml:space="preserve">Attached (confidential) </w:t>
            </w:r>
            <w:r>
              <w:rPr>
                <w:rFonts w:ascii="Arial"/>
                <w:sz w:val="16"/>
              </w:rPr>
              <w:lastRenderedPageBreak/>
              <w:t>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8793AE" w14:textId="77777777" w:rsidR="0015684F" w:rsidRDefault="00100862">
            <w:r>
              <w:rPr>
                <w:rFonts w:ascii="Arial"/>
                <w:sz w:val="16"/>
              </w:rPr>
              <w:lastRenderedPageBreak/>
              <w:t>Attachment (single)</w:t>
            </w:r>
            <w:r>
              <w:rPr>
                <w:rFonts w:ascii="Arial"/>
                <w:sz w:val="16"/>
              </w:rPr>
              <w:br/>
            </w:r>
            <w:r>
              <w:rPr>
                <w:rFonts w:ascii="Arial"/>
                <w:sz w:val="16"/>
              </w:rPr>
              <w:lastRenderedPageBreak/>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393675"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EADB7A" w14:textId="77777777" w:rsidR="0015684F" w:rsidRDefault="00100862">
            <w:r>
              <w:rPr>
                <w:rFonts w:ascii="Arial"/>
                <w:sz w:val="16"/>
              </w:rPr>
              <w:t xml:space="preserve">An </w:t>
            </w:r>
            <w:r>
              <w:rPr>
                <w:rFonts w:ascii="Arial"/>
                <w:sz w:val="16"/>
              </w:rPr>
              <w:t xml:space="preserve">electronic copy of the full study report or other documents can be attached as Word, pdf </w:t>
            </w:r>
            <w:r>
              <w:rPr>
                <w:rFonts w:ascii="Arial"/>
                <w:sz w:val="16"/>
              </w:rPr>
              <w:lastRenderedPageBreak/>
              <w:t>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F2C144" w14:textId="77777777" w:rsidR="0015684F" w:rsidRDefault="0015684F"/>
        </w:tc>
      </w:tr>
      <w:tr w:rsidR="0015684F" w14:paraId="596CC5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E6D98F"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3514FF" w14:textId="77777777" w:rsidR="0015684F" w:rsidRDefault="00100862">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735081" w14:textId="77777777" w:rsidR="0015684F" w:rsidRDefault="0010086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E444D9"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320675" w14:textId="77777777" w:rsidR="0015684F" w:rsidRDefault="00100862">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2E973D" w14:textId="77777777" w:rsidR="0015684F" w:rsidRDefault="0015684F"/>
        </w:tc>
      </w:tr>
      <w:tr w:rsidR="0015684F" w14:paraId="6C1861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EAE7E9" w14:textId="77777777" w:rsidR="0015684F" w:rsidRDefault="0015684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ACF9FFA" w14:textId="77777777" w:rsidR="0015684F" w:rsidRDefault="0010086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38F47E" w14:textId="77777777" w:rsidR="0015684F" w:rsidRDefault="0010086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0841DD" w14:textId="77777777" w:rsidR="0015684F" w:rsidRDefault="0015684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D3AF0C" w14:textId="77777777" w:rsidR="0015684F" w:rsidRDefault="00100862">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EF518E" w14:textId="77777777" w:rsidR="0015684F" w:rsidRDefault="0015684F"/>
        </w:tc>
      </w:tr>
      <w:tr w:rsidR="0015684F" w14:paraId="75D8DE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548B61" w14:textId="77777777" w:rsidR="0015684F" w:rsidRDefault="0015684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7403A6" w14:textId="77777777" w:rsidR="0015684F" w:rsidRDefault="0010086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BCB113" w14:textId="77777777" w:rsidR="0015684F" w:rsidRDefault="0010086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E20177"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5F0AB9" w14:textId="77777777" w:rsidR="0015684F" w:rsidRDefault="0015684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2B228A" w14:textId="77777777" w:rsidR="0015684F" w:rsidRDefault="0015684F"/>
        </w:tc>
      </w:tr>
      <w:tr w:rsidR="0015684F" w14:paraId="149687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BEEE44E"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6B942E7" w14:textId="77777777" w:rsidR="0015684F" w:rsidRDefault="0010086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486517" w14:textId="77777777" w:rsidR="0015684F" w:rsidRDefault="0010086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5B2702"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F430BF" w14:textId="77777777" w:rsidR="0015684F" w:rsidRDefault="0015684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FEF1FF" w14:textId="77777777" w:rsidR="0015684F" w:rsidRDefault="0015684F"/>
        </w:tc>
      </w:tr>
      <w:tr w:rsidR="0015684F" w14:paraId="5C25F0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C5C9CA"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DB2C76" w14:textId="77777777" w:rsidR="0015684F" w:rsidRDefault="00100862">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0E45A23B" w14:textId="77777777" w:rsidR="0015684F" w:rsidRDefault="00100862">
            <w:r>
              <w:rPr>
                <w:rFonts w:ascii="Arial"/>
                <w:sz w:val="16"/>
              </w:rPr>
              <w:t xml:space="preserve">List sup. (picklist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6D7279" w14:textId="77777777" w:rsidR="0015684F" w:rsidRDefault="00100862">
            <w:r>
              <w:rPr>
                <w:rFonts w:ascii="Arial"/>
                <w:b/>
                <w:sz w:val="16"/>
              </w:rPr>
              <w:t>Picklist values:</w:t>
            </w:r>
            <w:r>
              <w:rPr>
                <w:rFonts w:ascii="Arial"/>
                <w:sz w:val="16"/>
              </w:rPr>
              <w:br/>
              <w:t>- Category 1 (corrosive) based on GHS criteria</w:t>
            </w:r>
            <w:r>
              <w:rPr>
                <w:rFonts w:ascii="Arial"/>
                <w:sz w:val="16"/>
              </w:rPr>
              <w:br/>
              <w:t>- Category 1A (corrosive) based on GHS criteria</w:t>
            </w:r>
            <w:r>
              <w:rPr>
                <w:rFonts w:ascii="Arial"/>
                <w:sz w:val="16"/>
              </w:rPr>
              <w:br/>
              <w:t>- Category 1B (corrosive) based on GHS criteria</w:t>
            </w:r>
            <w:r>
              <w:rPr>
                <w:rFonts w:ascii="Arial"/>
                <w:sz w:val="16"/>
              </w:rPr>
              <w:br/>
              <w:t>- Category 1C (corrosive) based on GHS criteria</w:t>
            </w:r>
            <w:r>
              <w:rPr>
                <w:rFonts w:ascii="Arial"/>
                <w:sz w:val="16"/>
              </w:rPr>
              <w:br/>
              <w:t>- Categor</w:t>
            </w:r>
            <w:r>
              <w:rPr>
                <w:rFonts w:ascii="Arial"/>
                <w:sz w:val="16"/>
              </w:rPr>
              <w:t>y 2 (irritant) based on GHS criteria</w:t>
            </w:r>
            <w:r>
              <w:rPr>
                <w:rFonts w:ascii="Arial"/>
                <w:sz w:val="16"/>
              </w:rPr>
              <w:br/>
              <w:t>- Category 3 (mild irritant)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1CD58E9" w14:textId="77777777" w:rsidR="0015684F" w:rsidRDefault="00100862">
            <w:r>
              <w:rPr>
                <w:rFonts w:ascii="Arial"/>
                <w:sz w:val="16"/>
              </w:rPr>
              <w:t>Conclude if the study results fall under relevant classification criteria of the Globally Harm</w:t>
            </w:r>
            <w:r>
              <w:rPr>
                <w:rFonts w:ascii="Arial"/>
                <w:sz w:val="16"/>
              </w:rPr>
              <w:t>onised System of Classification and Labelling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individual study, but includes a weigh</w:t>
            </w:r>
            <w:r>
              <w:rPr>
                <w:rFonts w:ascii="Arial"/>
                <w:sz w:val="16"/>
              </w:rPr>
              <w:t>t of evidence evaluation of all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5DD8AB06" w14:textId="77777777" w:rsidR="0015684F" w:rsidRDefault="00100862">
            <w:r>
              <w:rPr>
                <w:rFonts w:ascii="Arial"/>
                <w:b/>
                <w:sz w:val="16"/>
              </w:rPr>
              <w:t>Guidance for data migration:</w:t>
            </w:r>
            <w:r>
              <w:rPr>
                <w:rFonts w:ascii="Arial"/>
                <w:b/>
                <w:sz w:val="16"/>
              </w:rPr>
              <w:br/>
            </w:r>
            <w:r>
              <w:rPr>
                <w:rFonts w:ascii="Arial"/>
                <w:sz w:val="16"/>
              </w:rPr>
              <w:t>If the source field contains a tox</w:t>
            </w:r>
            <w:r>
              <w:rPr>
                <w:rFonts w:ascii="Arial"/>
                <w:sz w:val="16"/>
              </w:rPr>
              <w:t>icity category and 'OECD GHS' is indicated in the removed field 'Criteria used for interpretation of results', the matching target phrase is selected. Otherwise the value is migrated as obsolete phrase and the default text 'Migrated information' is entered</w:t>
            </w:r>
            <w:r>
              <w:rPr>
                <w:rFonts w:ascii="Arial"/>
                <w:sz w:val="16"/>
              </w:rPr>
              <w:t xml:space="preserve"> in the supplementary remarks field. In addition the value of field 'Criteria used for interpretation of results' is preceded by the field label and entered as new </w:t>
            </w:r>
            <w:r>
              <w:rPr>
                <w:rFonts w:ascii="Arial"/>
                <w:sz w:val="16"/>
              </w:rPr>
              <w:lastRenderedPageBreak/>
              <w:t>line in the remarks field.</w:t>
            </w:r>
          </w:p>
        </w:tc>
      </w:tr>
      <w:tr w:rsidR="0015684F" w14:paraId="30F0C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95B5B6"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68CAC7" w14:textId="77777777" w:rsidR="0015684F" w:rsidRDefault="0010086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7380EF5" w14:textId="77777777" w:rsidR="0015684F" w:rsidRDefault="0010086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A29E9A"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25AB4C5E" w14:textId="77777777" w:rsidR="0015684F" w:rsidRDefault="00100862">
            <w:r>
              <w:rPr>
                <w:rFonts w:ascii="Arial"/>
                <w:sz w:val="16"/>
              </w:rPr>
              <w:t>Enter any conc</w:t>
            </w:r>
            <w:r>
              <w:rPr>
                <w:rFonts w:ascii="Arial"/>
                <w:sz w:val="16"/>
              </w:rPr>
              <w:t>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79D847F" w14:textId="77777777" w:rsidR="0015684F" w:rsidRDefault="0015684F"/>
        </w:tc>
      </w:tr>
      <w:tr w:rsidR="0015684F" w14:paraId="2334D2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22E274" w14:textId="77777777" w:rsidR="0015684F" w:rsidRDefault="0015684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564B43" w14:textId="77777777" w:rsidR="0015684F" w:rsidRDefault="0010086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A92425A" w14:textId="77777777" w:rsidR="0015684F" w:rsidRDefault="0010086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0837A9" w14:textId="77777777" w:rsidR="0015684F" w:rsidRDefault="0015684F"/>
        </w:tc>
        <w:tc>
          <w:tcPr>
            <w:tcW w:w="3709" w:type="dxa"/>
            <w:tcBorders>
              <w:top w:val="outset" w:sz="6" w:space="0" w:color="auto"/>
              <w:left w:val="outset" w:sz="6" w:space="0" w:color="auto"/>
              <w:bottom w:val="outset" w:sz="6" w:space="0" w:color="FFFFFF"/>
              <w:right w:val="outset" w:sz="6" w:space="0" w:color="auto"/>
            </w:tcBorders>
          </w:tcPr>
          <w:p w14:paraId="5E4C1460" w14:textId="77777777" w:rsidR="0015684F" w:rsidRDefault="00100862">
            <w:r>
              <w:rPr>
                <w:rFonts w:ascii="Arial"/>
                <w:sz w:val="16"/>
              </w:rPr>
              <w:t xml:space="preserve">If relevant for the respective regulatory programme, briefly </w:t>
            </w:r>
            <w:r>
              <w:rPr>
                <w:rFonts w:ascii="Arial"/>
                <w:sz w:val="16"/>
              </w:rPr>
              <w:t>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w:t>
            </w:r>
            <w:r>
              <w:rPr>
                <w:rFonts w:ascii="Arial"/>
                <w:sz w:val="16"/>
              </w:rPr>
              <w:t xml:space="preserve">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7B699BE" w14:textId="77777777" w:rsidR="0015684F" w:rsidRDefault="0015684F"/>
        </w:tc>
      </w:tr>
    </w:tbl>
    <w:p w14:paraId="3C8DDF0A"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EFFE" w14:textId="77777777" w:rsidR="00766AFA" w:rsidRDefault="00766AFA" w:rsidP="00B26900">
      <w:pPr>
        <w:spacing w:after="0" w:line="240" w:lineRule="auto"/>
      </w:pPr>
      <w:r>
        <w:separator/>
      </w:r>
    </w:p>
  </w:endnote>
  <w:endnote w:type="continuationSeparator" w:id="0">
    <w:p w14:paraId="4551EAF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A93928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0258" w14:textId="77777777" w:rsidR="00766AFA" w:rsidRDefault="00766AFA" w:rsidP="00B26900">
      <w:pPr>
        <w:spacing w:after="0" w:line="240" w:lineRule="auto"/>
      </w:pPr>
      <w:r>
        <w:separator/>
      </w:r>
    </w:p>
  </w:footnote>
  <w:footnote w:type="continuationSeparator" w:id="0">
    <w:p w14:paraId="1D5FFDB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900D" w14:textId="19D42941" w:rsidR="003A4BC5" w:rsidRDefault="003A4BC5" w:rsidP="003A4BC5">
    <w:pPr>
      <w:pStyle w:val="Header"/>
      <w:ind w:left="4513" w:hanging="4513"/>
      <w:rPr>
        <w:lang w:val="en-US"/>
      </w:rPr>
    </w:pPr>
    <w:r>
      <w:t>OECD Template #64: Skin irritation / corrosion</w:t>
    </w:r>
    <w:r>
      <w:rPr>
        <w:i/>
      </w:rPr>
      <w:t xml:space="preserve"> (Version [10.1]</w:t>
    </w:r>
    <w:proofErr w:type="gramStart"/>
    <w:r>
      <w:rPr>
        <w:i/>
      </w:rPr>
      <w:t>-[</w:t>
    </w:r>
    <w:proofErr w:type="gramEnd"/>
    <w:r w:rsidR="00100862">
      <w:rPr>
        <w:i/>
      </w:rPr>
      <w:t>July 2023</w:t>
    </w:r>
    <w:r>
      <w:rPr>
        <w:i/>
      </w:rPr>
      <w:t>])</w:t>
    </w:r>
  </w:p>
  <w:p w14:paraId="6455F765"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243A"/>
    <w:multiLevelType w:val="multilevel"/>
    <w:tmpl w:val="221E5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861913">
    <w:abstractNumId w:val="12"/>
  </w:num>
  <w:num w:numId="2" w16cid:durableId="502741136">
    <w:abstractNumId w:val="0"/>
  </w:num>
  <w:num w:numId="3" w16cid:durableId="79300083">
    <w:abstractNumId w:val="10"/>
  </w:num>
  <w:num w:numId="4" w16cid:durableId="1149596314">
    <w:abstractNumId w:val="17"/>
  </w:num>
  <w:num w:numId="5" w16cid:durableId="709647694">
    <w:abstractNumId w:val="6"/>
  </w:num>
  <w:num w:numId="6" w16cid:durableId="1186823547">
    <w:abstractNumId w:val="18"/>
  </w:num>
  <w:num w:numId="7" w16cid:durableId="1100834615">
    <w:abstractNumId w:val="9"/>
  </w:num>
  <w:num w:numId="8" w16cid:durableId="1822228710">
    <w:abstractNumId w:val="15"/>
  </w:num>
  <w:num w:numId="9" w16cid:durableId="1374846198">
    <w:abstractNumId w:val="19"/>
  </w:num>
  <w:num w:numId="10" w16cid:durableId="331107652">
    <w:abstractNumId w:val="21"/>
  </w:num>
  <w:num w:numId="11" w16cid:durableId="1302539450">
    <w:abstractNumId w:val="2"/>
  </w:num>
  <w:num w:numId="12" w16cid:durableId="1221476028">
    <w:abstractNumId w:val="8"/>
  </w:num>
  <w:num w:numId="13" w16cid:durableId="583223876">
    <w:abstractNumId w:val="7"/>
  </w:num>
  <w:num w:numId="14" w16cid:durableId="850997373">
    <w:abstractNumId w:val="16"/>
  </w:num>
  <w:num w:numId="15" w16cid:durableId="1716812283">
    <w:abstractNumId w:val="20"/>
  </w:num>
  <w:num w:numId="16" w16cid:durableId="896554948">
    <w:abstractNumId w:val="14"/>
  </w:num>
  <w:num w:numId="17" w16cid:durableId="547883204">
    <w:abstractNumId w:val="4"/>
  </w:num>
  <w:num w:numId="18" w16cid:durableId="1918510985">
    <w:abstractNumId w:val="5"/>
  </w:num>
  <w:num w:numId="19" w16cid:durableId="1516767619">
    <w:abstractNumId w:val="3"/>
  </w:num>
  <w:num w:numId="20" w16cid:durableId="114519126">
    <w:abstractNumId w:val="11"/>
  </w:num>
  <w:num w:numId="21" w16cid:durableId="113016632">
    <w:abstractNumId w:val="13"/>
  </w:num>
  <w:num w:numId="22" w16cid:durableId="20301748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3AF91100667AC2014CD83360619C6139EC2905BEE89C2FB630B841C990641A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086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5684F"/>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CA794"/>
  <w15:docId w15:val="{DEB60A93-AD21-4CE2-9E10-C6F8760F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14210</Words>
  <Characters>81003</Characters>
  <Application>Microsoft Office Word</Application>
  <DocSecurity>0</DocSecurity>
  <Lines>675</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95023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2023-07-24T23:18:00Z</dcterms:created>
  <dcterms:modified xsi:type="dcterms:W3CDTF">2023-07-24T23:18:00Z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F3AF91100667AC2014CD83360619C6139EC2905BEE89C2FB630B841C990641A1</vt:lpwstr>
  </property>
  <property fmtid="{D5CDD505-2E9C-101B-9397-08002B2CF9AE}" pid="3" name="OecdDocumentCoteLangHash">
    <vt:lpwstr/>
  </property>
</Properties>
</file>